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BD801" w14:textId="42AE1ADD" w:rsidR="00EB7095" w:rsidRPr="00B266B0" w:rsidRDefault="00EB7095" w:rsidP="006519E6">
      <w:pPr>
        <w:pStyle w:val="Header"/>
        <w:tabs>
          <w:tab w:val="right" w:pos="9639"/>
        </w:tabs>
        <w:ind w:left="9639" w:hanging="9639"/>
        <w:rPr>
          <w:bCs/>
          <w:i/>
          <w:noProof w:val="0"/>
          <w:sz w:val="24"/>
          <w:szCs w:val="24"/>
        </w:rPr>
      </w:pPr>
      <w:r w:rsidRPr="003A41EF">
        <w:rPr>
          <w:bCs/>
          <w:noProof w:val="0"/>
          <w:sz w:val="24"/>
          <w:szCs w:val="24"/>
        </w:rPr>
        <w:t xml:space="preserve">3GPP TSG-RAN WG2 Meeting </w:t>
      </w:r>
      <w:r>
        <w:rPr>
          <w:bCs/>
          <w:noProof w:val="0"/>
          <w:sz w:val="24"/>
          <w:szCs w:val="24"/>
        </w:rPr>
        <w:t>#121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BF7130">
        <w:rPr>
          <w:bCs/>
          <w:noProof w:val="0"/>
          <w:sz w:val="24"/>
          <w:szCs w:val="24"/>
        </w:rPr>
        <w:t>0877</w:t>
      </w:r>
    </w:p>
    <w:p w14:paraId="38BA5B35" w14:textId="2C4970DF" w:rsidR="00EB7095" w:rsidRPr="00465587" w:rsidRDefault="00EB7095" w:rsidP="00EB7095">
      <w:pPr>
        <w:pStyle w:val="Header"/>
        <w:tabs>
          <w:tab w:val="right" w:pos="9639"/>
        </w:tabs>
        <w:rPr>
          <w:rFonts w:eastAsia="SimSun"/>
          <w:bCs/>
          <w:sz w:val="24"/>
          <w:szCs w:val="24"/>
          <w:lang w:eastAsia="zh-CN"/>
        </w:rPr>
      </w:pPr>
      <w:r>
        <w:rPr>
          <w:rFonts w:eastAsia="SimSun"/>
          <w:bCs/>
          <w:sz w:val="24"/>
          <w:szCs w:val="24"/>
          <w:lang w:eastAsia="zh-CN"/>
        </w:rPr>
        <w:t>Athens, Greece</w:t>
      </w:r>
      <w:r w:rsidRPr="00A36F5F">
        <w:rPr>
          <w:rFonts w:eastAsia="SimSun"/>
          <w:bCs/>
          <w:sz w:val="24"/>
          <w:szCs w:val="24"/>
          <w:lang w:eastAsia="zh-CN"/>
        </w:rPr>
        <w:t xml:space="preserve">, </w:t>
      </w:r>
      <w:r>
        <w:rPr>
          <w:rFonts w:eastAsia="SimSun"/>
          <w:bCs/>
          <w:sz w:val="24"/>
          <w:szCs w:val="24"/>
          <w:lang w:eastAsia="zh-CN"/>
        </w:rPr>
        <w:t>27 February</w:t>
      </w:r>
      <w:r w:rsidRPr="005C7CD5">
        <w:rPr>
          <w:rFonts w:eastAsia="SimSun"/>
          <w:bCs/>
          <w:sz w:val="24"/>
          <w:szCs w:val="24"/>
          <w:lang w:eastAsia="zh-CN"/>
        </w:rPr>
        <w:t xml:space="preserve"> – </w:t>
      </w:r>
      <w:r>
        <w:rPr>
          <w:rFonts w:eastAsia="SimSun"/>
          <w:bCs/>
          <w:sz w:val="24"/>
          <w:szCs w:val="24"/>
          <w:lang w:eastAsia="zh-CN"/>
        </w:rPr>
        <w:t>03</w:t>
      </w:r>
      <w:r w:rsidRPr="005C7CD5">
        <w:rPr>
          <w:rFonts w:eastAsia="SimSun"/>
          <w:bCs/>
          <w:sz w:val="24"/>
          <w:szCs w:val="24"/>
          <w:lang w:eastAsia="zh-CN"/>
        </w:rPr>
        <w:t xml:space="preserve"> </w:t>
      </w:r>
      <w:r>
        <w:rPr>
          <w:rFonts w:eastAsia="SimSun"/>
          <w:bCs/>
          <w:sz w:val="24"/>
          <w:szCs w:val="24"/>
          <w:lang w:eastAsia="zh-CN"/>
        </w:rPr>
        <w:t>March</w:t>
      </w:r>
      <w:r w:rsidRPr="005C7CD5">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FB0268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00805">
        <w:rPr>
          <w:rFonts w:cs="Arial"/>
          <w:b/>
          <w:bCs/>
          <w:sz w:val="24"/>
          <w:lang w:eastAsia="ja-JP"/>
        </w:rPr>
        <w:t>8.11.2</w:t>
      </w:r>
      <w:r w:rsidR="00EB7095">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5F9E2F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A4E25" w:rsidRPr="008A4E25">
        <w:rPr>
          <w:rFonts w:ascii="Arial" w:hAnsi="Arial" w:cs="Arial"/>
          <w:b/>
          <w:bCs/>
          <w:sz w:val="24"/>
        </w:rPr>
        <w:t>Notifications and RRC state transitions</w:t>
      </w:r>
    </w:p>
    <w:p w14:paraId="25F387E8" w14:textId="5CF6CAF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1336E">
        <w:rPr>
          <w:rFonts w:ascii="Arial" w:hAnsi="Arial" w:cs="Arial"/>
          <w:b/>
          <w:bCs/>
          <w:sz w:val="24"/>
        </w:rPr>
        <w:t>NR_MBS_enh</w:t>
      </w:r>
      <w:proofErr w:type="spellEnd"/>
      <w:r w:rsidR="00E1336E">
        <w:rPr>
          <w:rFonts w:ascii="Arial" w:hAnsi="Arial" w:cs="Arial"/>
          <w:b/>
          <w:bCs/>
          <w:sz w:val="24"/>
        </w:rPr>
        <w:t>-Core</w:t>
      </w:r>
      <w:r w:rsidR="00E1336E" w:rsidRPr="00112F1A">
        <w:rPr>
          <w:rFonts w:ascii="Arial" w:hAnsi="Arial" w:cs="Arial"/>
          <w:b/>
          <w:bCs/>
          <w:sz w:val="24"/>
        </w:rPr>
        <w:t xml:space="preserve"> </w:t>
      </w:r>
      <w:r>
        <w:rPr>
          <w:rFonts w:ascii="Arial" w:hAnsi="Arial" w:cs="Arial"/>
          <w:b/>
          <w:bCs/>
          <w:sz w:val="24"/>
        </w:rPr>
        <w:t xml:space="preserve">- Release </w:t>
      </w:r>
      <w:r w:rsidR="00E1336E">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1017232" w14:textId="77777777" w:rsidR="009B1EC3" w:rsidRPr="00BF3543" w:rsidRDefault="009B1EC3" w:rsidP="009B1EC3">
      <w:r w:rsidRPr="00BF3543">
        <w:t xml:space="preserve">The Rel-18 work item on Enhancements of NR Multicast and Broadcast services has been agreed in </w:t>
      </w:r>
      <w:r>
        <w:fldChar w:fldCharType="begin"/>
      </w:r>
      <w:r>
        <w:instrText xml:space="preserve"> REF _Ref109489838 \n \h </w:instrText>
      </w:r>
      <w:r>
        <w:fldChar w:fldCharType="separate"/>
      </w:r>
      <w:r>
        <w:t>[1]</w:t>
      </w:r>
      <w:r>
        <w:fldChar w:fldCharType="end"/>
      </w:r>
      <w:r>
        <w:t xml:space="preserve"> </w:t>
      </w:r>
      <w:r w:rsidRPr="00BF3543">
        <w:t xml:space="preserve">with the objectives including: </w:t>
      </w:r>
    </w:p>
    <w:p w14:paraId="2F8693C6" w14:textId="77777777" w:rsidR="009B1EC3" w:rsidRPr="00BF3543" w:rsidRDefault="009B1EC3" w:rsidP="009B1EC3">
      <w:pPr>
        <w:numPr>
          <w:ilvl w:val="0"/>
          <w:numId w:val="8"/>
        </w:numPr>
        <w:rPr>
          <w:i/>
          <w:iCs/>
        </w:rPr>
      </w:pPr>
      <w:r w:rsidRPr="00BF3543">
        <w:rPr>
          <w:i/>
          <w:iCs/>
        </w:rPr>
        <w:t>Specify support of multicast reception by UEs in RRC_INACTIVE state [RAN2, RAN3]</w:t>
      </w:r>
    </w:p>
    <w:p w14:paraId="58DFE1D4" w14:textId="77777777" w:rsidR="009B1EC3" w:rsidRPr="00BF3543" w:rsidRDefault="009B1EC3" w:rsidP="009B1EC3">
      <w:pPr>
        <w:numPr>
          <w:ilvl w:val="1"/>
          <w:numId w:val="8"/>
        </w:numPr>
        <w:rPr>
          <w:i/>
          <w:iCs/>
        </w:rPr>
      </w:pPr>
      <w:r w:rsidRPr="00BF3543">
        <w:rPr>
          <w:i/>
          <w:iCs/>
        </w:rPr>
        <w:t>PTM configuration for UEs receiving multicast in RRC_INACTIVE state [RAN2]</w:t>
      </w:r>
    </w:p>
    <w:p w14:paraId="1FE771A0" w14:textId="77777777" w:rsidR="009B1EC3" w:rsidRPr="00BF3543" w:rsidRDefault="009B1EC3" w:rsidP="009B1EC3">
      <w:pPr>
        <w:numPr>
          <w:ilvl w:val="1"/>
          <w:numId w:val="8"/>
        </w:numPr>
        <w:rPr>
          <w:i/>
          <w:iCs/>
        </w:rPr>
      </w:pPr>
      <w:r w:rsidRPr="00BF3543">
        <w:rPr>
          <w:i/>
          <w:iCs/>
        </w:rPr>
        <w:t>Study the impact of mobility and state transition for UEs receiving multicast in RRC_INACTIVE.  (Seamless/lossless mobility is not required) [RAN2, RAN3]</w:t>
      </w:r>
    </w:p>
    <w:p w14:paraId="0CFEBCA1" w14:textId="700ABDD7" w:rsidR="009B1EC3" w:rsidRPr="00BF3543" w:rsidRDefault="009B1EC3" w:rsidP="009B1EC3">
      <w:r w:rsidRPr="00BF3543">
        <w:t xml:space="preserve">Rel-17 work specified multicast reception for UEs in RRC_CONNECTED state, whereas Rel-18 WID targets especially cells with </w:t>
      </w:r>
      <w:proofErr w:type="gramStart"/>
      <w:r w:rsidRPr="00BF3543">
        <w:t>a large number of</w:t>
      </w:r>
      <w:proofErr w:type="gramEnd"/>
      <w:r w:rsidRPr="00BF3543">
        <w:t xml:space="preserve"> UEs. In addition to the varied limitations on the network side for keeping all UEs receiving a multicast </w:t>
      </w:r>
      <w:r w:rsidR="00CC58A9" w:rsidRPr="00A822E8">
        <w:rPr>
          <w:lang w:val="en-US"/>
        </w:rPr>
        <w:t>session</w:t>
      </w:r>
      <w:r w:rsidR="00CC58A9">
        <w:rPr>
          <w:rFonts w:eastAsia="Calibri"/>
        </w:rPr>
        <w:t xml:space="preserve"> </w:t>
      </w:r>
      <w:r w:rsidRPr="00BF3543">
        <w:t xml:space="preserve">in RRC_CONNECTED state, receiving multicast transmission in RRC_INACTIVE state by the UEs is assumed to be more power efficient </w:t>
      </w:r>
      <w:r>
        <w:fldChar w:fldCharType="begin"/>
      </w:r>
      <w:r>
        <w:instrText xml:space="preserve"> REF _Ref109489838 \n \h </w:instrText>
      </w:r>
      <w:r>
        <w:fldChar w:fldCharType="separate"/>
      </w:r>
      <w:r>
        <w:t>[1]</w:t>
      </w:r>
      <w:r>
        <w:fldChar w:fldCharType="end"/>
      </w:r>
      <w:r w:rsidRPr="00BF3543">
        <w:t xml:space="preserve">. </w:t>
      </w:r>
    </w:p>
    <w:p w14:paraId="3E56C171" w14:textId="5CE07A2E" w:rsidR="001E3F9E" w:rsidRDefault="001E3F9E" w:rsidP="001E3F9E">
      <w:r w:rsidRPr="00BF3543">
        <w:t>In this paper, we provide a</w:t>
      </w:r>
      <w:r>
        <w:t xml:space="preserve">n </w:t>
      </w:r>
      <w:r w:rsidRPr="00BF3543">
        <w:t>analysis of the</w:t>
      </w:r>
      <w:r>
        <w:t xml:space="preserve"> </w:t>
      </w:r>
      <w:r w:rsidR="0041772D">
        <w:t>RRC state transitions to</w:t>
      </w:r>
      <w:r w:rsidRPr="00BF3543">
        <w:t xml:space="preserve"> operate the feature of multicast reception in RRC_INACTIVE state, in addition </w:t>
      </w:r>
      <w:r w:rsidR="005C4F7C">
        <w:t>to the details on notifications</w:t>
      </w:r>
      <w:r w:rsidR="003C194C">
        <w:t xml:space="preserve"> to be provided to the UEs</w:t>
      </w:r>
      <w:r w:rsidRPr="00BF3543">
        <w:t>.</w:t>
      </w:r>
      <w:r>
        <w:t xml:space="preserve"> Furthermore, initial agreements in RAN2#119-e, RAN2#119bis-e and RAN2#120 meetings </w:t>
      </w:r>
      <w:r>
        <w:fldChar w:fldCharType="begin"/>
      </w:r>
      <w:r>
        <w:instrText xml:space="preserve"> REF _Ref113876142 \n \h </w:instrText>
      </w:r>
      <w:r>
        <w:fldChar w:fldCharType="separate"/>
      </w:r>
      <w:r>
        <w:t>[2]</w:t>
      </w:r>
      <w:r>
        <w:fldChar w:fldCharType="end"/>
      </w:r>
      <w:r>
        <w:fldChar w:fldCharType="begin"/>
      </w:r>
      <w:r>
        <w:instrText xml:space="preserve"> REF _Ref117597059 \n \h </w:instrText>
      </w:r>
      <w:r>
        <w:fldChar w:fldCharType="separate"/>
      </w:r>
      <w:r>
        <w:t>[3]</w:t>
      </w:r>
      <w:r>
        <w:fldChar w:fldCharType="end"/>
      </w:r>
      <w:r>
        <w:fldChar w:fldCharType="begin"/>
      </w:r>
      <w:r>
        <w:instrText xml:space="preserve"> REF _Ref124495768 \n \h </w:instrText>
      </w:r>
      <w:r>
        <w:fldChar w:fldCharType="separate"/>
      </w:r>
      <w:r>
        <w:t>[4]</w:t>
      </w:r>
      <w:r>
        <w:fldChar w:fldCharType="end"/>
      </w:r>
      <w:r>
        <w:t xml:space="preserve"> are considered and open issues are targeted. Note that relevant aspects on </w:t>
      </w:r>
      <w:r w:rsidR="00B60317">
        <w:t>configuration aspects and mobility</w:t>
      </w:r>
      <w:r>
        <w:t xml:space="preserve"> are provided under our companion paper </w:t>
      </w:r>
      <w:r>
        <w:fldChar w:fldCharType="begin"/>
      </w:r>
      <w:r>
        <w:instrText xml:space="preserve"> REF _Ref124512665 \n \h </w:instrText>
      </w:r>
      <w:r>
        <w:fldChar w:fldCharType="separate"/>
      </w:r>
      <w:r>
        <w:t>[6]</w:t>
      </w:r>
      <w:r>
        <w:fldChar w:fldCharType="end"/>
      </w:r>
      <w:r>
        <w:fldChar w:fldCharType="begin"/>
      </w:r>
      <w:r>
        <w:instrText xml:space="preserve"> REF _Ref124509672 \n \h </w:instrText>
      </w:r>
      <w:r w:rsidR="00D41856">
        <w:fldChar w:fldCharType="separate"/>
      </w:r>
      <w:r>
        <w:fldChar w:fldCharType="end"/>
      </w:r>
      <w:r>
        <w:t>.</w:t>
      </w:r>
    </w:p>
    <w:p w14:paraId="7D484B6E" w14:textId="2AD798A7" w:rsidR="009339CB" w:rsidRPr="006E13D1" w:rsidRDefault="009339CB" w:rsidP="009339CB">
      <w:pPr>
        <w:pStyle w:val="Heading1"/>
      </w:pPr>
      <w:r w:rsidRPr="006E13D1">
        <w:t>2</w:t>
      </w:r>
      <w:r w:rsidRPr="006E13D1">
        <w:tab/>
      </w:r>
      <w:r w:rsidR="00560BD7">
        <w:t xml:space="preserve">Management of </w:t>
      </w:r>
      <w:r w:rsidR="003D3867">
        <w:t xml:space="preserve">Multicast </w:t>
      </w:r>
      <w:r w:rsidR="001D421D">
        <w:t>Delivery to UEs</w:t>
      </w:r>
      <w:r w:rsidR="00560BD7">
        <w:t xml:space="preserve"> in RRC_INACTIVE </w:t>
      </w:r>
      <w:r w:rsidR="001A0E3A">
        <w:t>S</w:t>
      </w:r>
      <w:r w:rsidR="00560BD7">
        <w:t>tate</w:t>
      </w:r>
    </w:p>
    <w:p w14:paraId="79188A52" w14:textId="5E2E1065" w:rsidR="00082DBC" w:rsidRPr="00082DBC" w:rsidRDefault="009339CB" w:rsidP="00082DBC">
      <w:pPr>
        <w:pStyle w:val="Heading2"/>
      </w:pPr>
      <w:r>
        <w:t>2</w:t>
      </w:r>
      <w:r w:rsidRPr="006E13D1">
        <w:t>.1</w:t>
      </w:r>
      <w:r w:rsidRPr="006E13D1">
        <w:tab/>
      </w:r>
      <w:r w:rsidR="000244E6">
        <w:t>Background</w:t>
      </w:r>
    </w:p>
    <w:p w14:paraId="690ED7AE" w14:textId="77777777" w:rsidR="00B964D6" w:rsidRPr="00A957D1" w:rsidRDefault="00B964D6" w:rsidP="00B964D6">
      <w:r>
        <w:t xml:space="preserve">In RAN2#119-e meeting </w:t>
      </w:r>
      <w:r>
        <w:fldChar w:fldCharType="begin"/>
      </w:r>
      <w:r>
        <w:instrText xml:space="preserve"> REF _Ref113895875 \n \h </w:instrText>
      </w:r>
      <w:r>
        <w:fldChar w:fldCharType="separate"/>
      </w:r>
      <w:r>
        <w:t>[2]</w:t>
      </w:r>
      <w:r>
        <w:fldChar w:fldCharType="end"/>
      </w:r>
      <w:r>
        <w:t xml:space="preserve">, to enable reception of a multicast MBS session in a cell by the UEs in RRC_INACTIVE state, RAN2 had agreed to investigate two options, whose baseline descriptions were agreed as the following in the RAN2#119bis-e </w:t>
      </w:r>
      <w:r>
        <w:fldChar w:fldCharType="begin"/>
      </w:r>
      <w:r>
        <w:instrText xml:space="preserve"> REF _Ref117597059 \n \h </w:instrText>
      </w:r>
      <w:r>
        <w:fldChar w:fldCharType="separate"/>
      </w:r>
      <w:r>
        <w:t>[3]</w:t>
      </w:r>
      <w:r>
        <w:fldChar w:fldCharType="end"/>
      </w:r>
      <w:r>
        <w:t>:</w:t>
      </w:r>
    </w:p>
    <w:p w14:paraId="797518C1" w14:textId="77777777" w:rsidR="00B964D6" w:rsidRPr="00F40A64" w:rsidRDefault="00B964D6" w:rsidP="00B964D6">
      <w:pPr>
        <w:pStyle w:val="Agreement"/>
        <w:numPr>
          <w:ilvl w:val="0"/>
          <w:numId w:val="0"/>
        </w:numPr>
        <w:ind w:left="1136"/>
        <w:rPr>
          <w:rFonts w:ascii="Times New Roman" w:hAnsi="Times New Roman"/>
          <w:i/>
          <w:iCs/>
          <w:sz w:val="18"/>
          <w:szCs w:val="18"/>
          <w:lang w:val="en-US"/>
        </w:rPr>
      </w:pPr>
      <w:r w:rsidRPr="00F40A64">
        <w:rPr>
          <w:rFonts w:ascii="Times New Roman" w:hAnsi="Times New Roman"/>
          <w:i/>
          <w:iCs/>
          <w:sz w:val="18"/>
          <w:szCs w:val="18"/>
          <w:lang w:val="en-US"/>
        </w:rPr>
        <w:t>The following general description is taken as baseline for PTM configuration delivery Option 1:</w:t>
      </w:r>
    </w:p>
    <w:p w14:paraId="1C43AF8F" w14:textId="77777777" w:rsidR="00B964D6" w:rsidRPr="00F40A64" w:rsidRDefault="00B964D6" w:rsidP="00B964D6">
      <w:pPr>
        <w:pStyle w:val="Agreement"/>
        <w:numPr>
          <w:ilvl w:val="0"/>
          <w:numId w:val="0"/>
        </w:numPr>
        <w:tabs>
          <w:tab w:val="left" w:pos="720"/>
        </w:tabs>
        <w:ind w:left="1619"/>
        <w:rPr>
          <w:rFonts w:ascii="Times New Roman" w:hAnsi="Times New Roman"/>
          <w:i/>
          <w:iCs/>
          <w:sz w:val="18"/>
          <w:szCs w:val="18"/>
          <w:lang w:val="en-US"/>
        </w:rPr>
      </w:pPr>
      <w:r w:rsidRPr="00F40A64">
        <w:rPr>
          <w:rFonts w:ascii="Times New Roman" w:hAnsi="Times New Roman"/>
          <w:i/>
          <w:iCs/>
          <w:sz w:val="18"/>
          <w:szCs w:val="18"/>
          <w:lang w:val="en-US"/>
        </w:rPr>
        <w:t xml:space="preserve">(1-a) PTM configuration(s) (i.e., configurations used for multicast reception in RRC_INACTIVE) of one or more multicast sessions for at least one cell are provided via dedicated RRC signaling to a UE. </w:t>
      </w:r>
    </w:p>
    <w:p w14:paraId="6BB2B5C5" w14:textId="77777777" w:rsidR="00B964D6" w:rsidRPr="00F40A64" w:rsidRDefault="00B964D6" w:rsidP="00B964D6">
      <w:pPr>
        <w:pStyle w:val="Agreement"/>
        <w:numPr>
          <w:ilvl w:val="0"/>
          <w:numId w:val="0"/>
        </w:numPr>
        <w:tabs>
          <w:tab w:val="left" w:pos="720"/>
        </w:tabs>
        <w:ind w:left="1619"/>
        <w:rPr>
          <w:rFonts w:ascii="Times New Roman" w:hAnsi="Times New Roman"/>
          <w:i/>
          <w:iCs/>
          <w:sz w:val="18"/>
          <w:szCs w:val="18"/>
          <w:lang w:val="en-US"/>
        </w:rPr>
      </w:pPr>
      <w:r w:rsidRPr="00F40A64">
        <w:rPr>
          <w:rFonts w:ascii="Times New Roman" w:hAnsi="Times New Roman"/>
          <w:i/>
          <w:iCs/>
          <w:sz w:val="18"/>
          <w:szCs w:val="18"/>
          <w:lang w:val="en-US"/>
        </w:rPr>
        <w:t xml:space="preserve">(1-b) The RRC message for this includes </w:t>
      </w:r>
      <w:proofErr w:type="spellStart"/>
      <w:r w:rsidRPr="00F40A64">
        <w:rPr>
          <w:rFonts w:ascii="Times New Roman" w:hAnsi="Times New Roman"/>
          <w:i/>
          <w:iCs/>
          <w:sz w:val="18"/>
          <w:szCs w:val="18"/>
          <w:lang w:val="en-US"/>
        </w:rPr>
        <w:t>RRCReconfiguration</w:t>
      </w:r>
      <w:proofErr w:type="spellEnd"/>
      <w:r w:rsidRPr="00F40A64">
        <w:rPr>
          <w:rFonts w:ascii="Times New Roman" w:hAnsi="Times New Roman"/>
          <w:i/>
          <w:iCs/>
          <w:sz w:val="18"/>
          <w:szCs w:val="18"/>
          <w:lang w:val="en-US"/>
        </w:rPr>
        <w:t xml:space="preserve"> and/or </w:t>
      </w:r>
      <w:proofErr w:type="spellStart"/>
      <w:r w:rsidRPr="00F40A64">
        <w:rPr>
          <w:rFonts w:ascii="Times New Roman" w:hAnsi="Times New Roman"/>
          <w:i/>
          <w:iCs/>
          <w:sz w:val="18"/>
          <w:szCs w:val="18"/>
          <w:lang w:val="en-US"/>
        </w:rPr>
        <w:t>RRCRelease</w:t>
      </w:r>
      <w:proofErr w:type="spellEnd"/>
      <w:r w:rsidRPr="00F40A64">
        <w:rPr>
          <w:rFonts w:ascii="Times New Roman" w:hAnsi="Times New Roman"/>
          <w:i/>
          <w:iCs/>
          <w:sz w:val="18"/>
          <w:szCs w:val="18"/>
          <w:lang w:val="en-US"/>
        </w:rPr>
        <w:t xml:space="preserve"> and/or </w:t>
      </w:r>
      <w:proofErr w:type="spellStart"/>
      <w:r w:rsidRPr="00F40A64">
        <w:rPr>
          <w:rFonts w:ascii="Times New Roman" w:hAnsi="Times New Roman"/>
          <w:i/>
          <w:iCs/>
          <w:sz w:val="18"/>
          <w:szCs w:val="18"/>
          <w:lang w:val="en-US"/>
        </w:rPr>
        <w:t>RRCResume</w:t>
      </w:r>
      <w:proofErr w:type="spellEnd"/>
      <w:r w:rsidRPr="00F40A64">
        <w:rPr>
          <w:rFonts w:ascii="Times New Roman" w:hAnsi="Times New Roman"/>
          <w:i/>
          <w:iCs/>
          <w:sz w:val="18"/>
          <w:szCs w:val="18"/>
          <w:lang w:val="en-US"/>
        </w:rPr>
        <w:t xml:space="preserve"> (details FFS)</w:t>
      </w:r>
    </w:p>
    <w:p w14:paraId="41F448F1" w14:textId="77777777" w:rsidR="00B964D6" w:rsidRPr="00F40A64" w:rsidRDefault="00B964D6" w:rsidP="00B964D6">
      <w:pPr>
        <w:pStyle w:val="Agreement"/>
        <w:numPr>
          <w:ilvl w:val="0"/>
          <w:numId w:val="0"/>
        </w:numPr>
        <w:tabs>
          <w:tab w:val="left" w:pos="720"/>
        </w:tabs>
        <w:ind w:left="1619"/>
        <w:rPr>
          <w:rFonts w:ascii="Times New Roman" w:hAnsi="Times New Roman"/>
          <w:i/>
          <w:iCs/>
          <w:sz w:val="18"/>
          <w:szCs w:val="18"/>
          <w:lang w:val="en-US"/>
        </w:rPr>
      </w:pPr>
      <w:r w:rsidRPr="00F40A64">
        <w:rPr>
          <w:rFonts w:ascii="Times New Roman" w:hAnsi="Times New Roman"/>
          <w:i/>
          <w:iCs/>
          <w:sz w:val="18"/>
          <w:szCs w:val="18"/>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539F217D" w14:textId="77777777" w:rsidR="00B964D6" w:rsidRPr="00F40A64" w:rsidRDefault="00B964D6" w:rsidP="00B964D6">
      <w:pPr>
        <w:pStyle w:val="Agreement"/>
        <w:numPr>
          <w:ilvl w:val="0"/>
          <w:numId w:val="0"/>
        </w:numPr>
        <w:ind w:left="1136"/>
        <w:rPr>
          <w:rFonts w:ascii="Times New Roman" w:hAnsi="Times New Roman"/>
          <w:i/>
          <w:iCs/>
          <w:sz w:val="18"/>
          <w:szCs w:val="18"/>
          <w:lang w:val="en-US"/>
        </w:rPr>
      </w:pPr>
      <w:r w:rsidRPr="00F40A64">
        <w:rPr>
          <w:rFonts w:ascii="Times New Roman" w:hAnsi="Times New Roman"/>
          <w:i/>
          <w:iCs/>
          <w:sz w:val="18"/>
          <w:szCs w:val="18"/>
          <w:lang w:val="en-US"/>
        </w:rPr>
        <w:t>The following general description is taken as baseline for PTM configuration delivery Option 2:</w:t>
      </w:r>
    </w:p>
    <w:p w14:paraId="1AD48D62" w14:textId="77777777" w:rsidR="00B964D6" w:rsidRPr="00F40A64" w:rsidRDefault="00B964D6" w:rsidP="00B964D6">
      <w:pPr>
        <w:pStyle w:val="Agreement"/>
        <w:numPr>
          <w:ilvl w:val="0"/>
          <w:numId w:val="0"/>
        </w:numPr>
        <w:tabs>
          <w:tab w:val="left" w:pos="720"/>
        </w:tabs>
        <w:ind w:left="1619"/>
        <w:rPr>
          <w:rFonts w:ascii="Times New Roman" w:hAnsi="Times New Roman"/>
          <w:i/>
          <w:iCs/>
          <w:sz w:val="18"/>
          <w:szCs w:val="18"/>
          <w:lang w:val="en-US"/>
        </w:rPr>
      </w:pPr>
      <w:r w:rsidRPr="00F40A64">
        <w:rPr>
          <w:rFonts w:ascii="Times New Roman" w:hAnsi="Times New Roman"/>
          <w:i/>
          <w:iCs/>
          <w:sz w:val="18"/>
          <w:szCs w:val="18"/>
          <w:lang w:val="en-US"/>
        </w:rPr>
        <w:t xml:space="preserve">(2-a) PTM configurations (i.e., configurations used for multicast reception in RRC_INACTIVE) are provided via an MCCH-like channel (same or different as used for MBS broadcast), and information regarding MCCH scheduling is provided via SIB, FFS dedicated </w:t>
      </w:r>
      <w:proofErr w:type="spellStart"/>
      <w:r w:rsidRPr="00F40A64">
        <w:rPr>
          <w:rFonts w:ascii="Times New Roman" w:hAnsi="Times New Roman"/>
          <w:i/>
          <w:iCs/>
          <w:sz w:val="18"/>
          <w:szCs w:val="18"/>
          <w:lang w:val="en-US"/>
        </w:rPr>
        <w:t>signalling</w:t>
      </w:r>
      <w:proofErr w:type="spellEnd"/>
    </w:p>
    <w:p w14:paraId="67409B53" w14:textId="77777777" w:rsidR="00B964D6" w:rsidRPr="00F40A64" w:rsidRDefault="00B964D6" w:rsidP="00B964D6">
      <w:pPr>
        <w:pStyle w:val="Agreement"/>
        <w:numPr>
          <w:ilvl w:val="0"/>
          <w:numId w:val="0"/>
        </w:numPr>
        <w:tabs>
          <w:tab w:val="left" w:pos="720"/>
        </w:tabs>
        <w:ind w:left="1619"/>
        <w:rPr>
          <w:rFonts w:ascii="Times New Roman" w:hAnsi="Times New Roman"/>
          <w:i/>
          <w:iCs/>
          <w:sz w:val="18"/>
          <w:szCs w:val="18"/>
          <w:lang w:val="en-US"/>
        </w:rPr>
      </w:pPr>
      <w:r w:rsidRPr="00F40A64">
        <w:rPr>
          <w:rFonts w:ascii="Times New Roman" w:hAnsi="Times New Roman"/>
          <w:i/>
          <w:iCs/>
          <w:sz w:val="18"/>
          <w:szCs w:val="18"/>
          <w:lang w:val="en-US"/>
        </w:rPr>
        <w:lastRenderedPageBreak/>
        <w:t>(2-b) UE can receive such configurations when it is in RRC_INACTIVE, FFS whether it is allowed/needed to also receive when UE is in RRC_CONNECTED</w:t>
      </w:r>
    </w:p>
    <w:p w14:paraId="3493BE3B" w14:textId="77777777" w:rsidR="00B964D6" w:rsidRPr="00F40A64" w:rsidRDefault="00B964D6" w:rsidP="00B964D6">
      <w:pPr>
        <w:pStyle w:val="Agreement"/>
        <w:numPr>
          <w:ilvl w:val="0"/>
          <w:numId w:val="0"/>
        </w:numPr>
        <w:tabs>
          <w:tab w:val="left" w:pos="720"/>
        </w:tabs>
        <w:ind w:left="1619"/>
        <w:rPr>
          <w:rFonts w:ascii="Times New Roman" w:hAnsi="Times New Roman"/>
          <w:i/>
          <w:iCs/>
          <w:sz w:val="18"/>
          <w:szCs w:val="18"/>
          <w:lang w:val="en-US"/>
        </w:rPr>
      </w:pPr>
      <w:r w:rsidRPr="00F40A64">
        <w:rPr>
          <w:rFonts w:ascii="Times New Roman" w:hAnsi="Times New Roman"/>
          <w:i/>
          <w:iCs/>
          <w:sz w:val="18"/>
          <w:szCs w:val="18"/>
          <w:lang w:val="en-US"/>
        </w:rPr>
        <w:t>(2-c) If there is a need to update some or all the received configurations, UE does not need to resume RRC connection but is notified of such changes (</w:t>
      </w:r>
      <w:proofErr w:type="gramStart"/>
      <w:r w:rsidRPr="00F40A64">
        <w:rPr>
          <w:rFonts w:ascii="Times New Roman" w:hAnsi="Times New Roman"/>
          <w:i/>
          <w:iCs/>
          <w:sz w:val="18"/>
          <w:szCs w:val="18"/>
          <w:lang w:val="en-US"/>
        </w:rPr>
        <w:t>e.g.</w:t>
      </w:r>
      <w:proofErr w:type="gramEnd"/>
      <w:r w:rsidRPr="00F40A64">
        <w:rPr>
          <w:rFonts w:ascii="Times New Roman" w:hAnsi="Times New Roman"/>
          <w:i/>
          <w:iCs/>
          <w:sz w:val="18"/>
          <w:szCs w:val="18"/>
          <w:lang w:val="en-US"/>
        </w:rPr>
        <w:t xml:space="preserve"> via MCCH DCI) and obtains the updated configurations via MCCH.</w:t>
      </w:r>
    </w:p>
    <w:p w14:paraId="30E84745" w14:textId="77777777" w:rsidR="00DF1926" w:rsidRDefault="00DF1926" w:rsidP="00B964D6">
      <w:pPr>
        <w:rPr>
          <w:lang w:val="en-US" w:eastAsia="en-GB"/>
        </w:rPr>
      </w:pPr>
    </w:p>
    <w:p w14:paraId="47E0C5F7" w14:textId="7ECA45E4" w:rsidR="00B964D6" w:rsidRDefault="00B964D6" w:rsidP="00B964D6">
      <w:pPr>
        <w:rPr>
          <w:lang w:val="en-US" w:eastAsia="en-GB"/>
        </w:rPr>
      </w:pPr>
      <w:r>
        <w:rPr>
          <w:lang w:val="en-US" w:eastAsia="en-GB"/>
        </w:rPr>
        <w:t xml:space="preserve">We have provided the advantages of Option-2 and especially proposed a mixed mode of operation </w:t>
      </w:r>
      <w:r>
        <w:rPr>
          <w:lang w:val="en-US" w:eastAsia="en-GB"/>
        </w:rPr>
        <w:fldChar w:fldCharType="begin"/>
      </w:r>
      <w:r>
        <w:rPr>
          <w:lang w:val="en-US" w:eastAsia="en-GB"/>
        </w:rPr>
        <w:instrText xml:space="preserve"> REF _Ref124509672 \n \h </w:instrText>
      </w:r>
      <w:r>
        <w:rPr>
          <w:lang w:val="en-US" w:eastAsia="en-GB"/>
        </w:rPr>
      </w:r>
      <w:r>
        <w:rPr>
          <w:lang w:val="en-US" w:eastAsia="en-GB"/>
        </w:rPr>
        <w:fldChar w:fldCharType="separate"/>
      </w:r>
      <w:r>
        <w:rPr>
          <w:lang w:val="en-US" w:eastAsia="en-GB"/>
        </w:rPr>
        <w:t>[5]</w:t>
      </w:r>
      <w:r>
        <w:rPr>
          <w:lang w:val="en-US" w:eastAsia="en-GB"/>
        </w:rPr>
        <w:fldChar w:fldCharType="end"/>
      </w:r>
      <w:r>
        <w:rPr>
          <w:lang w:val="en-US" w:eastAsia="en-GB"/>
        </w:rPr>
        <w:t xml:space="preserve">. The following agreement was made in RAN2#120 meeting </w:t>
      </w:r>
      <w:r>
        <w:rPr>
          <w:lang w:val="en-US" w:eastAsia="en-GB"/>
        </w:rPr>
        <w:fldChar w:fldCharType="begin"/>
      </w:r>
      <w:r>
        <w:rPr>
          <w:lang w:val="en-US" w:eastAsia="en-GB"/>
        </w:rPr>
        <w:instrText xml:space="preserve"> REF _Ref124495768 \n \h </w:instrText>
      </w:r>
      <w:r>
        <w:rPr>
          <w:lang w:val="en-US" w:eastAsia="en-GB"/>
        </w:rPr>
      </w:r>
      <w:r>
        <w:rPr>
          <w:lang w:val="en-US" w:eastAsia="en-GB"/>
        </w:rPr>
        <w:fldChar w:fldCharType="separate"/>
      </w:r>
      <w:r>
        <w:rPr>
          <w:lang w:val="en-US" w:eastAsia="en-GB"/>
        </w:rPr>
        <w:t>[4]</w:t>
      </w:r>
      <w:r>
        <w:rPr>
          <w:lang w:val="en-US" w:eastAsia="en-GB"/>
        </w:rPr>
        <w:fldChar w:fldCharType="end"/>
      </w:r>
      <w:r>
        <w:rPr>
          <w:lang w:val="en-US" w:eastAsia="en-GB"/>
        </w:rPr>
        <w:t>:</w:t>
      </w:r>
    </w:p>
    <w:p w14:paraId="15175D57" w14:textId="77777777" w:rsidR="00B964D6" w:rsidRPr="00F40A64" w:rsidRDefault="00B964D6" w:rsidP="00B964D6">
      <w:pPr>
        <w:pStyle w:val="Agreement"/>
        <w:rPr>
          <w:rFonts w:ascii="Times New Roman" w:hAnsi="Times New Roman"/>
          <w:i/>
          <w:iCs/>
          <w:sz w:val="18"/>
          <w:szCs w:val="22"/>
        </w:rPr>
      </w:pPr>
      <w:r w:rsidRPr="00F40A64">
        <w:rPr>
          <w:rFonts w:ascii="Times New Roman" w:hAnsi="Times New Roman"/>
          <w:i/>
          <w:iCs/>
          <w:sz w:val="18"/>
          <w:szCs w:val="22"/>
        </w:rPr>
        <w:t>We will have a mixed approach and we start with the following:</w:t>
      </w:r>
    </w:p>
    <w:p w14:paraId="3C648675" w14:textId="77777777" w:rsidR="00B964D6" w:rsidRPr="00B12250" w:rsidRDefault="00B964D6" w:rsidP="00B964D6">
      <w:pPr>
        <w:pStyle w:val="Agreement"/>
        <w:numPr>
          <w:ilvl w:val="2"/>
          <w:numId w:val="17"/>
        </w:numPr>
        <w:rPr>
          <w:rFonts w:ascii="Times New Roman" w:hAnsi="Times New Roman"/>
          <w:i/>
          <w:iCs/>
          <w:sz w:val="18"/>
          <w:szCs w:val="22"/>
        </w:rPr>
      </w:pPr>
      <w:r w:rsidRPr="00B12250">
        <w:rPr>
          <w:rFonts w:ascii="Times New Roman" w:hAnsi="Times New Roman"/>
          <w:i/>
          <w:iCs/>
          <w:sz w:val="18"/>
          <w:szCs w:val="22"/>
        </w:rPr>
        <w:t>When NW configures UE to continue the multicast reception in INACTIVE state, NW provides the PTM configuration for the activated multicast session via the RRC dedicated signalling, at least for the serving cell (FFS other cases).</w:t>
      </w:r>
    </w:p>
    <w:p w14:paraId="778704A7" w14:textId="77777777" w:rsidR="00B964D6" w:rsidRPr="00114584" w:rsidRDefault="00B964D6" w:rsidP="00B964D6">
      <w:pPr>
        <w:pStyle w:val="Doc-text2"/>
        <w:numPr>
          <w:ilvl w:val="2"/>
          <w:numId w:val="17"/>
        </w:numPr>
        <w:rPr>
          <w:rFonts w:ascii="Times New Roman" w:hAnsi="Times New Roman"/>
          <w:b/>
          <w:i/>
          <w:iCs/>
          <w:sz w:val="18"/>
          <w:szCs w:val="22"/>
        </w:rPr>
      </w:pPr>
      <w:r w:rsidRPr="00114584">
        <w:rPr>
          <w:rFonts w:ascii="Times New Roman" w:hAnsi="Times New Roman"/>
          <w:b/>
          <w:i/>
          <w:iCs/>
          <w:sz w:val="18"/>
          <w:szCs w:val="22"/>
        </w:rPr>
        <w:t xml:space="preserve">MCCH is used in case there is a need to indicate a PTM configuration in case there is a need for change in PTM config or during mobility beyond serving cell / </w:t>
      </w:r>
      <w:proofErr w:type="spellStart"/>
      <w:r w:rsidRPr="00114584">
        <w:rPr>
          <w:rFonts w:ascii="Times New Roman" w:hAnsi="Times New Roman"/>
          <w:b/>
          <w:i/>
          <w:iCs/>
          <w:sz w:val="18"/>
          <w:szCs w:val="22"/>
        </w:rPr>
        <w:t>gNB</w:t>
      </w:r>
      <w:proofErr w:type="spellEnd"/>
      <w:r w:rsidRPr="00114584">
        <w:rPr>
          <w:rFonts w:ascii="Times New Roman" w:hAnsi="Times New Roman"/>
          <w:b/>
          <w:i/>
          <w:iCs/>
          <w:sz w:val="18"/>
          <w:szCs w:val="22"/>
        </w:rPr>
        <w:t xml:space="preserve">. FFS session status change and other indications. </w:t>
      </w:r>
    </w:p>
    <w:p w14:paraId="11CA65D2" w14:textId="77777777" w:rsidR="00B964D6" w:rsidRPr="00F40A64" w:rsidRDefault="00B964D6" w:rsidP="00B964D6">
      <w:pPr>
        <w:pStyle w:val="Doc-text2"/>
        <w:numPr>
          <w:ilvl w:val="2"/>
          <w:numId w:val="17"/>
        </w:numPr>
        <w:rPr>
          <w:rFonts w:ascii="Times New Roman" w:hAnsi="Times New Roman"/>
          <w:b/>
          <w:i/>
          <w:iCs/>
          <w:sz w:val="18"/>
          <w:szCs w:val="22"/>
        </w:rPr>
      </w:pPr>
      <w:r w:rsidRPr="00F40A64">
        <w:rPr>
          <w:rFonts w:ascii="Times New Roman" w:hAnsi="Times New Roman"/>
          <w:b/>
          <w:i/>
          <w:iCs/>
          <w:sz w:val="18"/>
          <w:szCs w:val="22"/>
        </w:rPr>
        <w:t>We assume that the UE can only receive multicast service after it joined the session.</w:t>
      </w:r>
    </w:p>
    <w:p w14:paraId="1CB0D32D" w14:textId="77777777" w:rsidR="00B964D6" w:rsidRPr="00B12250" w:rsidRDefault="00B964D6" w:rsidP="00B964D6">
      <w:pPr>
        <w:pStyle w:val="Doc-text2"/>
        <w:numPr>
          <w:ilvl w:val="2"/>
          <w:numId w:val="17"/>
        </w:numPr>
        <w:rPr>
          <w:rFonts w:ascii="Times New Roman" w:hAnsi="Times New Roman"/>
          <w:b/>
          <w:i/>
          <w:iCs/>
          <w:sz w:val="18"/>
          <w:szCs w:val="22"/>
        </w:rPr>
      </w:pPr>
      <w:r w:rsidRPr="00B12250">
        <w:rPr>
          <w:rFonts w:ascii="Times New Roman" w:hAnsi="Times New Roman"/>
          <w:b/>
          <w:i/>
          <w:iCs/>
          <w:sz w:val="18"/>
          <w:szCs w:val="22"/>
        </w:rPr>
        <w:t>FFS whether MCCH configuration is initially provided to the UE via dedicated signalling.</w:t>
      </w:r>
    </w:p>
    <w:p w14:paraId="46A22D6E" w14:textId="77777777" w:rsidR="00B964D6" w:rsidRDefault="00B964D6" w:rsidP="00B964D6">
      <w:pPr>
        <w:rPr>
          <w:lang w:eastAsia="en-GB"/>
        </w:rPr>
      </w:pPr>
    </w:p>
    <w:p w14:paraId="1401D9AA" w14:textId="2DAC2C26" w:rsidR="006F2918" w:rsidRDefault="006F2918" w:rsidP="006F2918">
      <w:r>
        <w:t xml:space="preserve">Based on the agreement, when a UE is receiving a multicast </w:t>
      </w:r>
      <w:r w:rsidR="006D0885" w:rsidRPr="00A822E8">
        <w:rPr>
          <w:lang w:val="en-US"/>
        </w:rPr>
        <w:t>session</w:t>
      </w:r>
      <w:r w:rsidR="006D0885">
        <w:rPr>
          <w:rFonts w:eastAsia="Calibri"/>
        </w:rPr>
        <w:t xml:space="preserve"> </w:t>
      </w:r>
      <w:r>
        <w:t xml:space="preserve">in RRC_CONNECTED state, if the </w:t>
      </w:r>
      <w:proofErr w:type="spellStart"/>
      <w:r>
        <w:t>gNB</w:t>
      </w:r>
      <w:proofErr w:type="spellEnd"/>
      <w:r>
        <w:t xml:space="preserve"> decides to send the UE to RRC_INACTIVE state, it provides the configuration needed for the UE to continue receiving the service at least in the current cell. Furthermore, the UE in RRC_INACTIVE state starts </w:t>
      </w:r>
      <w:r w:rsidRPr="00234655">
        <w:rPr>
          <w:b/>
          <w:bCs/>
        </w:rPr>
        <w:t>monitoring the MCCH transmitted in the cell for possible notification changes or updates</w:t>
      </w:r>
      <w:r>
        <w:t xml:space="preserve">. </w:t>
      </w:r>
      <w:r w:rsidRPr="00D519C1">
        <w:rPr>
          <w:b/>
          <w:bCs/>
        </w:rPr>
        <w:t>When the UE reselects to a new cell, it then checks the MCCH of the camped cell to receive the configuration to receive multicast</w:t>
      </w:r>
      <w:r>
        <w:t xml:space="preserve">, if available. </w:t>
      </w:r>
    </w:p>
    <w:p w14:paraId="2001FEAA" w14:textId="2E52F1EE" w:rsidR="006F2918" w:rsidRDefault="006779AA" w:rsidP="006F2918">
      <w:r>
        <w:t xml:space="preserve">As we discussed in our companion paper </w:t>
      </w:r>
      <w:r w:rsidR="00F51CC3">
        <w:fldChar w:fldCharType="begin"/>
      </w:r>
      <w:r w:rsidR="00F51CC3">
        <w:instrText xml:space="preserve"> REF _Ref124512665 \n \h </w:instrText>
      </w:r>
      <w:r w:rsidR="00F51CC3">
        <w:fldChar w:fldCharType="separate"/>
      </w:r>
      <w:r w:rsidR="00F51CC3">
        <w:t>[6]</w:t>
      </w:r>
      <w:r w:rsidR="00F51CC3">
        <w:fldChar w:fldCharType="end"/>
      </w:r>
      <w:r>
        <w:t>, f</w:t>
      </w:r>
      <w:r w:rsidR="006F2918">
        <w:t>or a UE to be able to obtain the configuration of MCCH (i.e., similar information in SIB20 of broadcast Rel-17) in a newly camped cell, cells should be providing SIB20-like system information</w:t>
      </w:r>
      <w:r w:rsidR="00435326">
        <w:t xml:space="preserve">, what we call </w:t>
      </w:r>
      <w:proofErr w:type="spellStart"/>
      <w:r w:rsidR="00435326">
        <w:t>SIBx</w:t>
      </w:r>
      <w:proofErr w:type="spellEnd"/>
      <w:r w:rsidR="00A40B95">
        <w:t xml:space="preserve"> in</w:t>
      </w:r>
      <w:r w:rsidR="00423D02">
        <w:t xml:space="preserve"> the rest of</w:t>
      </w:r>
      <w:r w:rsidR="00A40B95">
        <w:t xml:space="preserve"> this document</w:t>
      </w:r>
      <w:r w:rsidR="006F2918">
        <w:t xml:space="preserve">. </w:t>
      </w:r>
    </w:p>
    <w:p w14:paraId="20F938B9" w14:textId="586EA5A5" w:rsidR="006F2918" w:rsidRDefault="0031289E" w:rsidP="00B964D6">
      <w:pPr>
        <w:rPr>
          <w:lang w:eastAsia="en-GB"/>
        </w:rPr>
      </w:pPr>
      <w:r>
        <w:rPr>
          <w:lang w:eastAsia="en-GB"/>
        </w:rPr>
        <w:t xml:space="preserve">With the above understanding of how the </w:t>
      </w:r>
      <w:r w:rsidR="008F19C4">
        <w:rPr>
          <w:lang w:eastAsia="en-GB"/>
        </w:rPr>
        <w:t xml:space="preserve">multicast </w:t>
      </w:r>
      <w:r>
        <w:rPr>
          <w:lang w:eastAsia="en-GB"/>
        </w:rPr>
        <w:t xml:space="preserve">delivery </w:t>
      </w:r>
      <w:r w:rsidR="002E6A92">
        <w:rPr>
          <w:lang w:eastAsia="en-GB"/>
        </w:rPr>
        <w:t>to the UEs in RRC_INACTIVE state</w:t>
      </w:r>
      <w:r w:rsidR="008F19C4">
        <w:rPr>
          <w:lang w:eastAsia="en-GB"/>
        </w:rPr>
        <w:t xml:space="preserve"> </w:t>
      </w:r>
      <w:r w:rsidR="00CE57BF">
        <w:rPr>
          <w:lang w:eastAsia="en-GB"/>
        </w:rPr>
        <w:t>is configured</w:t>
      </w:r>
      <w:r w:rsidR="008F19C4">
        <w:rPr>
          <w:lang w:eastAsia="en-GB"/>
        </w:rPr>
        <w:t xml:space="preserve">, </w:t>
      </w:r>
      <w:r w:rsidR="009F6982">
        <w:t>s</w:t>
      </w:r>
      <w:r w:rsidR="009F6982" w:rsidRPr="003C18FE">
        <w:t xml:space="preserve">everal elements are needed to be considered to manage the delivery of the multicast </w:t>
      </w:r>
      <w:r w:rsidR="00ED0A20">
        <w:t>sessions</w:t>
      </w:r>
      <w:r w:rsidR="009F6982" w:rsidRPr="003C18FE">
        <w:t xml:space="preserve"> to the UEs in RRC_INACTIVE state</w:t>
      </w:r>
      <w:r w:rsidR="00BC631F">
        <w:rPr>
          <w:lang w:eastAsia="en-GB"/>
        </w:rPr>
        <w:t xml:space="preserve">, which will be discussed in the upcoming </w:t>
      </w:r>
      <w:r w:rsidR="00D51DE2">
        <w:rPr>
          <w:lang w:eastAsia="en-GB"/>
        </w:rPr>
        <w:t>sections</w:t>
      </w:r>
      <w:r w:rsidR="00BC631F">
        <w:rPr>
          <w:lang w:eastAsia="en-GB"/>
        </w:rPr>
        <w:t>.</w:t>
      </w:r>
    </w:p>
    <w:p w14:paraId="4CD0EA4A" w14:textId="1978301F" w:rsidR="000C5DB3" w:rsidRPr="00082DBC" w:rsidRDefault="000C5DB3" w:rsidP="000C5DB3">
      <w:pPr>
        <w:pStyle w:val="Heading2"/>
      </w:pPr>
      <w:r>
        <w:t>2</w:t>
      </w:r>
      <w:r w:rsidRPr="006E13D1">
        <w:t>.</w:t>
      </w:r>
      <w:r w:rsidR="00B55DBC">
        <w:t>2</w:t>
      </w:r>
      <w:r w:rsidRPr="006E13D1">
        <w:tab/>
      </w:r>
      <w:r>
        <w:t>Indication of Multicast Session Activation/Deactivation to UEs in RRC_INACTIVE State</w:t>
      </w:r>
    </w:p>
    <w:p w14:paraId="02B3638B" w14:textId="77777777" w:rsidR="00A60227" w:rsidRPr="00CF492F" w:rsidRDefault="00A60227" w:rsidP="00A60227">
      <w:r w:rsidRPr="00CF492F">
        <w:t>The following agreements were made in RAN2#119bis-e meeting on multicast session activation/deactivation:</w:t>
      </w:r>
    </w:p>
    <w:p w14:paraId="36FE7708" w14:textId="77777777" w:rsidR="00A60227" w:rsidRPr="007F1872" w:rsidRDefault="00A60227" w:rsidP="00A60227">
      <w:pPr>
        <w:pStyle w:val="Agreement"/>
        <w:numPr>
          <w:ilvl w:val="0"/>
          <w:numId w:val="0"/>
        </w:numPr>
        <w:ind w:left="1619"/>
        <w:rPr>
          <w:rFonts w:ascii="Times New Roman" w:hAnsi="Times New Roman"/>
          <w:i/>
          <w:iCs/>
          <w:sz w:val="18"/>
          <w:szCs w:val="18"/>
        </w:rPr>
      </w:pPr>
      <w:r w:rsidRPr="007F1872">
        <w:rPr>
          <w:rFonts w:ascii="Times New Roman" w:hAnsi="Times New Roman"/>
          <w:i/>
          <w:iCs/>
          <w:sz w:val="18"/>
          <w:szCs w:val="18"/>
        </w:rPr>
        <w:t>Rel-18 UE in INACTIVE can be informed when the session is activated (Details FFS).</w:t>
      </w:r>
    </w:p>
    <w:p w14:paraId="5B2935D7" w14:textId="77777777" w:rsidR="00A60227" w:rsidRPr="007F1872" w:rsidRDefault="00A60227" w:rsidP="00A60227">
      <w:pPr>
        <w:pStyle w:val="Agreement"/>
        <w:numPr>
          <w:ilvl w:val="0"/>
          <w:numId w:val="0"/>
        </w:numPr>
        <w:ind w:left="1619"/>
        <w:rPr>
          <w:rFonts w:ascii="Times New Roman" w:hAnsi="Times New Roman"/>
          <w:i/>
          <w:iCs/>
          <w:sz w:val="18"/>
          <w:szCs w:val="18"/>
        </w:rPr>
      </w:pPr>
      <w:r w:rsidRPr="007F1872">
        <w:rPr>
          <w:rFonts w:ascii="Times New Roman" w:hAnsi="Times New Roman"/>
          <w:i/>
          <w:iCs/>
          <w:sz w:val="18"/>
          <w:szCs w:val="18"/>
        </w:rPr>
        <w:t xml:space="preserve">As a baseline, group paging can be used to inform Rel-18 UE(s) about the session activation (Details FFS, e.g., UE </w:t>
      </w:r>
      <w:proofErr w:type="spellStart"/>
      <w:r w:rsidRPr="007F1872">
        <w:rPr>
          <w:rFonts w:ascii="Times New Roman" w:hAnsi="Times New Roman"/>
          <w:i/>
          <w:iCs/>
          <w:sz w:val="18"/>
          <w:szCs w:val="18"/>
        </w:rPr>
        <w:t>behavior</w:t>
      </w:r>
      <w:proofErr w:type="spellEnd"/>
      <w:r w:rsidRPr="007F1872">
        <w:rPr>
          <w:rFonts w:ascii="Times New Roman" w:hAnsi="Times New Roman"/>
          <w:i/>
          <w:iCs/>
          <w:sz w:val="18"/>
          <w:szCs w:val="18"/>
        </w:rPr>
        <w:t xml:space="preserve"> when receiving such group notification).</w:t>
      </w:r>
    </w:p>
    <w:p w14:paraId="3BEA63BD" w14:textId="77777777" w:rsidR="007F1872" w:rsidRDefault="007F1872" w:rsidP="00A60227"/>
    <w:p w14:paraId="356C8145" w14:textId="2A967D15" w:rsidR="00A60227" w:rsidRDefault="00A60227" w:rsidP="00A60227">
      <w:r w:rsidRPr="00FF27C6">
        <w:t>For activation of an MBS session,</w:t>
      </w:r>
      <w:r>
        <w:t xml:space="preserve"> RAN2 agreed that the group paging can be used </w:t>
      </w:r>
      <w:proofErr w:type="gramStart"/>
      <w:r>
        <w:t>similar to</w:t>
      </w:r>
      <w:proofErr w:type="gramEnd"/>
      <w:r>
        <w:t xml:space="preserve"> Rel-17.</w:t>
      </w:r>
      <w:r w:rsidRPr="00FF27C6">
        <w:t xml:space="preserve"> However, in Rel-18 multicast, if the </w:t>
      </w:r>
      <w:proofErr w:type="spellStart"/>
      <w:r w:rsidRPr="00FF27C6">
        <w:t>gNB</w:t>
      </w:r>
      <w:proofErr w:type="spellEnd"/>
      <w:r w:rsidRPr="00FF27C6">
        <w:t xml:space="preserve"> decides to use </w:t>
      </w:r>
      <w:r>
        <w:t xml:space="preserve">the </w:t>
      </w:r>
      <w:r w:rsidRPr="001D7A0A">
        <w:t>delivery mode that enables the reception of a multicast MBS session in a cell by the UEs in RRC_INACTIVE state</w:t>
      </w:r>
      <w:r w:rsidRPr="00FF27C6" w:rsidDel="00EC5C73">
        <w:t xml:space="preserve"> </w:t>
      </w:r>
      <w:r w:rsidRPr="00FF27C6">
        <w:t>for Rel-18 UEs, those UEs which are already in RRC_INACTIVE state don’t need to transition to</w:t>
      </w:r>
      <w:r>
        <w:t xml:space="preserve"> RRC_CONNECTED state</w:t>
      </w:r>
      <w:r w:rsidRPr="00FF27C6">
        <w:t xml:space="preserve"> to receive the multicast, as those can already receive the multicast session in RRC_INACTIVE state.</w:t>
      </w:r>
      <w:r>
        <w:t xml:space="preserve"> </w:t>
      </w:r>
      <w:r w:rsidRPr="00FF27C6">
        <w:t xml:space="preserve">Therefore, means shall be provided to avoid transitioning the Rel-18 UEs in RRC_INACTIVE state to RRC_CONNECTED state after group paging, in case the </w:t>
      </w:r>
      <w:proofErr w:type="spellStart"/>
      <w:r w:rsidRPr="00FF27C6">
        <w:t>gNB</w:t>
      </w:r>
      <w:proofErr w:type="spellEnd"/>
      <w:r w:rsidRPr="00FF27C6">
        <w:t xml:space="preserve"> decides to use the delivery mode that enables the reception of a multicast MBS session in a cell by the UEs in RRC_INACTIVE state.</w:t>
      </w:r>
    </w:p>
    <w:p w14:paraId="1EA7F64E" w14:textId="26EF5019" w:rsidR="00A60227" w:rsidRPr="00FF27C6" w:rsidRDefault="00A60227" w:rsidP="00A60227">
      <w:r>
        <w:t xml:space="preserve">This issue was discussed, and the following was agreed in the </w:t>
      </w:r>
      <w:r w:rsidR="001D7A0A">
        <w:t>RAN2#119</w:t>
      </w:r>
      <w:r w:rsidR="00177EB4">
        <w:t>bis-e meeting</w:t>
      </w:r>
      <w:r>
        <w:t>:</w:t>
      </w:r>
    </w:p>
    <w:p w14:paraId="2CA0D7B1" w14:textId="77777777" w:rsidR="00A60227" w:rsidRPr="00C733B0" w:rsidRDefault="00A60227" w:rsidP="00A60227">
      <w:pPr>
        <w:pStyle w:val="Agreement"/>
        <w:numPr>
          <w:ilvl w:val="0"/>
          <w:numId w:val="0"/>
        </w:numPr>
        <w:ind w:left="1619"/>
        <w:rPr>
          <w:rFonts w:ascii="Times New Roman" w:hAnsi="Times New Roman"/>
          <w:i/>
          <w:iCs/>
          <w:sz w:val="18"/>
          <w:szCs w:val="18"/>
        </w:rPr>
      </w:pPr>
      <w:r w:rsidRPr="00C733B0">
        <w:rPr>
          <w:rFonts w:ascii="Times New Roman" w:hAnsi="Times New Roman"/>
          <w:i/>
          <w:iCs/>
          <w:sz w:val="18"/>
          <w:szCs w:val="18"/>
        </w:rPr>
        <w:t xml:space="preserve">FFS </w:t>
      </w:r>
      <w:r w:rsidRPr="00114584">
        <w:rPr>
          <w:rFonts w:ascii="Times New Roman" w:hAnsi="Times New Roman"/>
          <w:i/>
          <w:iCs/>
          <w:sz w:val="18"/>
          <w:szCs w:val="18"/>
        </w:rPr>
        <w:t xml:space="preserve">how UE determines whether it can receive the multicast session in RRC_INACTIVE or not when the session is activated, </w:t>
      </w:r>
      <w:proofErr w:type="gramStart"/>
      <w:r w:rsidRPr="00114584">
        <w:rPr>
          <w:rFonts w:ascii="Times New Roman" w:hAnsi="Times New Roman"/>
          <w:i/>
          <w:iCs/>
          <w:sz w:val="18"/>
          <w:szCs w:val="18"/>
        </w:rPr>
        <w:t>taking into account</w:t>
      </w:r>
      <w:proofErr w:type="gramEnd"/>
      <w:r w:rsidRPr="00114584">
        <w:rPr>
          <w:rFonts w:ascii="Times New Roman" w:hAnsi="Times New Roman"/>
          <w:i/>
          <w:iCs/>
          <w:sz w:val="18"/>
          <w:szCs w:val="18"/>
        </w:rPr>
        <w:t xml:space="preserve"> the following solutions (can further update the descriptions if needed, and several</w:t>
      </w:r>
      <w:r w:rsidRPr="00C733B0">
        <w:rPr>
          <w:rFonts w:ascii="Times New Roman" w:hAnsi="Times New Roman"/>
          <w:i/>
          <w:iCs/>
          <w:sz w:val="18"/>
          <w:szCs w:val="18"/>
        </w:rPr>
        <w:t xml:space="preserve"> solutions may be needed, some solutions may apply only for certain configuration options)</w:t>
      </w:r>
    </w:p>
    <w:p w14:paraId="317F7479" w14:textId="1D90F6D0" w:rsidR="00A60227" w:rsidRPr="00C733B0" w:rsidRDefault="00A60227" w:rsidP="00A60227">
      <w:pPr>
        <w:pStyle w:val="Agreement"/>
        <w:numPr>
          <w:ilvl w:val="0"/>
          <w:numId w:val="0"/>
        </w:numPr>
        <w:tabs>
          <w:tab w:val="left" w:pos="720"/>
        </w:tabs>
        <w:ind w:left="1619"/>
        <w:rPr>
          <w:rFonts w:ascii="Times New Roman" w:hAnsi="Times New Roman"/>
          <w:i/>
          <w:iCs/>
          <w:sz w:val="18"/>
          <w:szCs w:val="18"/>
        </w:rPr>
      </w:pPr>
      <w:r w:rsidRPr="00C733B0">
        <w:rPr>
          <w:rFonts w:ascii="Times New Roman" w:hAnsi="Times New Roman"/>
          <w:i/>
          <w:iCs/>
          <w:sz w:val="18"/>
          <w:szCs w:val="18"/>
        </w:rPr>
        <w:tab/>
      </w:r>
      <w:r w:rsidRPr="00C733B0">
        <w:rPr>
          <w:rFonts w:ascii="Times New Roman" w:hAnsi="Times New Roman"/>
          <w:i/>
          <w:iCs/>
          <w:sz w:val="18"/>
          <w:szCs w:val="18"/>
        </w:rPr>
        <w:tab/>
        <w:t xml:space="preserve">1. When the multicast session is activated, UE can receive the multicast session in RRC_INACTIVE </w:t>
      </w:r>
      <w:r w:rsidRPr="00C733B0">
        <w:rPr>
          <w:rFonts w:ascii="Times New Roman" w:hAnsi="Times New Roman"/>
          <w:i/>
          <w:iCs/>
          <w:sz w:val="18"/>
          <w:szCs w:val="18"/>
        </w:rPr>
        <w:tab/>
      </w:r>
      <w:r w:rsidRPr="00C733B0">
        <w:rPr>
          <w:rFonts w:ascii="Times New Roman" w:hAnsi="Times New Roman"/>
          <w:i/>
          <w:iCs/>
          <w:sz w:val="18"/>
          <w:szCs w:val="18"/>
        </w:rPr>
        <w:tab/>
        <w:t xml:space="preserve">if the PTM configuration used in RRC_INACTIVE for the session is available to the UE and the </w:t>
      </w:r>
      <w:r w:rsidRPr="00C733B0">
        <w:rPr>
          <w:rFonts w:ascii="Times New Roman" w:hAnsi="Times New Roman"/>
          <w:i/>
          <w:iCs/>
          <w:sz w:val="18"/>
          <w:szCs w:val="18"/>
        </w:rPr>
        <w:tab/>
      </w:r>
      <w:r w:rsidR="001C2F88">
        <w:rPr>
          <w:rFonts w:ascii="Times New Roman" w:hAnsi="Times New Roman"/>
          <w:i/>
          <w:iCs/>
          <w:sz w:val="18"/>
          <w:szCs w:val="18"/>
        </w:rPr>
        <w:tab/>
      </w:r>
      <w:r w:rsidRPr="00C733B0">
        <w:rPr>
          <w:rFonts w:ascii="Times New Roman" w:hAnsi="Times New Roman"/>
          <w:i/>
          <w:iCs/>
          <w:sz w:val="18"/>
          <w:szCs w:val="18"/>
        </w:rPr>
        <w:tab/>
        <w:t xml:space="preserve">UE has joined the session already (e.g., configuration provided to UE via dedicated RRC </w:t>
      </w:r>
      <w:proofErr w:type="spellStart"/>
      <w:r w:rsidRPr="00C733B0">
        <w:rPr>
          <w:rFonts w:ascii="Times New Roman" w:hAnsi="Times New Roman"/>
          <w:i/>
          <w:iCs/>
          <w:sz w:val="18"/>
          <w:szCs w:val="18"/>
        </w:rPr>
        <w:t>signaling</w:t>
      </w:r>
      <w:proofErr w:type="spellEnd"/>
      <w:r w:rsidRPr="00C733B0">
        <w:rPr>
          <w:rFonts w:ascii="Times New Roman" w:hAnsi="Times New Roman"/>
          <w:i/>
          <w:iCs/>
          <w:sz w:val="18"/>
          <w:szCs w:val="18"/>
        </w:rPr>
        <w:t xml:space="preserve"> </w:t>
      </w:r>
      <w:r w:rsidRPr="00C733B0">
        <w:rPr>
          <w:rFonts w:ascii="Times New Roman" w:hAnsi="Times New Roman"/>
          <w:i/>
          <w:iCs/>
          <w:sz w:val="18"/>
          <w:szCs w:val="18"/>
        </w:rPr>
        <w:tab/>
      </w:r>
      <w:r w:rsidR="001C2F88">
        <w:rPr>
          <w:rFonts w:ascii="Times New Roman" w:hAnsi="Times New Roman"/>
          <w:i/>
          <w:iCs/>
          <w:sz w:val="18"/>
          <w:szCs w:val="18"/>
        </w:rPr>
        <w:tab/>
      </w:r>
      <w:r w:rsidRPr="00C733B0">
        <w:rPr>
          <w:rFonts w:ascii="Times New Roman" w:hAnsi="Times New Roman"/>
          <w:i/>
          <w:iCs/>
          <w:sz w:val="18"/>
          <w:szCs w:val="18"/>
        </w:rPr>
        <w:tab/>
        <w:t xml:space="preserve">or via MCCH), otherwise it goes back to RRC_CONNECTED to receive the multicast session.  </w:t>
      </w:r>
    </w:p>
    <w:p w14:paraId="01A41144" w14:textId="5DB4910B" w:rsidR="00A60227" w:rsidRPr="00C733B0" w:rsidRDefault="00A60227" w:rsidP="00A60227">
      <w:pPr>
        <w:pStyle w:val="Agreement"/>
        <w:numPr>
          <w:ilvl w:val="0"/>
          <w:numId w:val="0"/>
        </w:numPr>
        <w:tabs>
          <w:tab w:val="left" w:pos="720"/>
        </w:tabs>
        <w:ind w:left="1619"/>
        <w:rPr>
          <w:rFonts w:ascii="Times New Roman" w:hAnsi="Times New Roman"/>
          <w:i/>
          <w:iCs/>
          <w:sz w:val="18"/>
          <w:szCs w:val="18"/>
        </w:rPr>
      </w:pPr>
      <w:r w:rsidRPr="00C733B0">
        <w:rPr>
          <w:rFonts w:ascii="Times New Roman" w:hAnsi="Times New Roman"/>
          <w:i/>
          <w:iCs/>
          <w:sz w:val="18"/>
          <w:szCs w:val="18"/>
        </w:rPr>
        <w:lastRenderedPageBreak/>
        <w:tab/>
      </w:r>
      <w:r w:rsidRPr="00C733B0">
        <w:rPr>
          <w:rFonts w:ascii="Times New Roman" w:hAnsi="Times New Roman"/>
          <w:i/>
          <w:iCs/>
          <w:sz w:val="18"/>
          <w:szCs w:val="18"/>
        </w:rPr>
        <w:tab/>
        <w:t xml:space="preserve">2. When the multicast session is activated, UE is indicated by group paging whether it can receive </w:t>
      </w:r>
      <w:r w:rsidRPr="00C733B0">
        <w:rPr>
          <w:rFonts w:ascii="Times New Roman" w:hAnsi="Times New Roman"/>
          <w:i/>
          <w:iCs/>
          <w:sz w:val="18"/>
          <w:szCs w:val="18"/>
        </w:rPr>
        <w:tab/>
      </w:r>
      <w:r w:rsidR="005E662B">
        <w:rPr>
          <w:rFonts w:ascii="Times New Roman" w:hAnsi="Times New Roman"/>
          <w:i/>
          <w:iCs/>
          <w:sz w:val="18"/>
          <w:szCs w:val="18"/>
        </w:rPr>
        <w:tab/>
      </w:r>
      <w:r w:rsidRPr="00C733B0">
        <w:rPr>
          <w:rFonts w:ascii="Times New Roman" w:hAnsi="Times New Roman"/>
          <w:i/>
          <w:iCs/>
          <w:sz w:val="18"/>
          <w:szCs w:val="18"/>
        </w:rPr>
        <w:tab/>
        <w:t>the</w:t>
      </w:r>
      <w:r w:rsidRPr="00C733B0">
        <w:rPr>
          <w:rFonts w:ascii="Times New Roman" w:hAnsi="Times New Roman"/>
          <w:i/>
          <w:iCs/>
          <w:sz w:val="18"/>
          <w:szCs w:val="18"/>
        </w:rPr>
        <w:tab/>
        <w:t xml:space="preserve">multicast session in RRC_INACTIVE or not (detailed </w:t>
      </w:r>
      <w:proofErr w:type="spellStart"/>
      <w:r w:rsidRPr="00C733B0">
        <w:rPr>
          <w:rFonts w:ascii="Times New Roman" w:hAnsi="Times New Roman"/>
          <w:i/>
          <w:iCs/>
          <w:sz w:val="18"/>
          <w:szCs w:val="18"/>
        </w:rPr>
        <w:t>signaling</w:t>
      </w:r>
      <w:proofErr w:type="spellEnd"/>
      <w:r w:rsidRPr="00C733B0">
        <w:rPr>
          <w:rFonts w:ascii="Times New Roman" w:hAnsi="Times New Roman"/>
          <w:i/>
          <w:iCs/>
          <w:sz w:val="18"/>
          <w:szCs w:val="18"/>
        </w:rPr>
        <w:t xml:space="preserve"> FFS).</w:t>
      </w:r>
    </w:p>
    <w:p w14:paraId="0E36FFE0" w14:textId="27519D17" w:rsidR="00A60227" w:rsidRPr="00C733B0" w:rsidRDefault="00A60227" w:rsidP="00A60227">
      <w:pPr>
        <w:pStyle w:val="Agreement"/>
        <w:numPr>
          <w:ilvl w:val="0"/>
          <w:numId w:val="0"/>
        </w:numPr>
        <w:tabs>
          <w:tab w:val="left" w:pos="720"/>
        </w:tabs>
        <w:ind w:left="1619"/>
        <w:rPr>
          <w:rFonts w:ascii="Times New Roman" w:hAnsi="Times New Roman"/>
          <w:i/>
          <w:iCs/>
          <w:sz w:val="18"/>
          <w:szCs w:val="18"/>
        </w:rPr>
      </w:pPr>
      <w:r w:rsidRPr="00C733B0">
        <w:rPr>
          <w:rFonts w:ascii="Times New Roman" w:hAnsi="Times New Roman"/>
          <w:i/>
          <w:iCs/>
          <w:sz w:val="18"/>
          <w:szCs w:val="18"/>
        </w:rPr>
        <w:tab/>
      </w:r>
      <w:r w:rsidRPr="00C733B0">
        <w:rPr>
          <w:rFonts w:ascii="Times New Roman" w:hAnsi="Times New Roman"/>
          <w:i/>
          <w:iCs/>
          <w:sz w:val="18"/>
          <w:szCs w:val="18"/>
        </w:rPr>
        <w:tab/>
        <w:t xml:space="preserve">3. UE is configured "whether it can receive the multicast session in RRC_INACTIVE" by </w:t>
      </w:r>
      <w:r w:rsidRPr="00C733B0">
        <w:rPr>
          <w:rFonts w:ascii="Times New Roman" w:hAnsi="Times New Roman"/>
          <w:i/>
          <w:iCs/>
          <w:sz w:val="18"/>
          <w:szCs w:val="18"/>
        </w:rPr>
        <w:tab/>
      </w:r>
      <w:r w:rsidRPr="00C733B0">
        <w:rPr>
          <w:rFonts w:ascii="Times New Roman" w:hAnsi="Times New Roman"/>
          <w:i/>
          <w:iCs/>
          <w:sz w:val="18"/>
          <w:szCs w:val="18"/>
        </w:rPr>
        <w:tab/>
      </w:r>
      <w:r w:rsidRPr="00C733B0">
        <w:rPr>
          <w:rFonts w:ascii="Times New Roman" w:hAnsi="Times New Roman"/>
          <w:i/>
          <w:iCs/>
          <w:sz w:val="18"/>
          <w:szCs w:val="18"/>
        </w:rPr>
        <w:tab/>
      </w:r>
      <w:r w:rsidRPr="00C733B0">
        <w:rPr>
          <w:rFonts w:ascii="Times New Roman" w:hAnsi="Times New Roman"/>
          <w:i/>
          <w:iCs/>
          <w:sz w:val="18"/>
          <w:szCs w:val="18"/>
        </w:rPr>
        <w:tab/>
      </w:r>
      <w:r w:rsidR="005E662B">
        <w:rPr>
          <w:rFonts w:ascii="Times New Roman" w:hAnsi="Times New Roman"/>
          <w:i/>
          <w:iCs/>
          <w:sz w:val="18"/>
          <w:szCs w:val="18"/>
        </w:rPr>
        <w:tab/>
      </w:r>
      <w:r w:rsidRPr="00C733B0">
        <w:rPr>
          <w:rFonts w:ascii="Times New Roman" w:hAnsi="Times New Roman"/>
          <w:i/>
          <w:iCs/>
          <w:sz w:val="18"/>
          <w:szCs w:val="18"/>
        </w:rPr>
        <w:t xml:space="preserve">dedicated </w:t>
      </w:r>
      <w:proofErr w:type="spellStart"/>
      <w:r w:rsidRPr="00C733B0">
        <w:rPr>
          <w:rFonts w:ascii="Times New Roman" w:hAnsi="Times New Roman"/>
          <w:i/>
          <w:iCs/>
          <w:sz w:val="18"/>
          <w:szCs w:val="18"/>
        </w:rPr>
        <w:t>signaling</w:t>
      </w:r>
      <w:proofErr w:type="spellEnd"/>
      <w:r w:rsidRPr="00C733B0">
        <w:rPr>
          <w:rFonts w:ascii="Times New Roman" w:hAnsi="Times New Roman"/>
          <w:i/>
          <w:iCs/>
          <w:sz w:val="18"/>
          <w:szCs w:val="18"/>
        </w:rPr>
        <w:t xml:space="preserve"> before UE is released. When the multicast session is activated, UE stays in </w:t>
      </w:r>
      <w:r w:rsidRPr="00C733B0">
        <w:rPr>
          <w:rFonts w:ascii="Times New Roman" w:hAnsi="Times New Roman"/>
          <w:i/>
          <w:iCs/>
          <w:sz w:val="18"/>
          <w:szCs w:val="18"/>
        </w:rPr>
        <w:tab/>
      </w:r>
      <w:r w:rsidRPr="00C733B0">
        <w:rPr>
          <w:rFonts w:ascii="Times New Roman" w:hAnsi="Times New Roman"/>
          <w:i/>
          <w:iCs/>
          <w:sz w:val="18"/>
          <w:szCs w:val="18"/>
        </w:rPr>
        <w:tab/>
      </w:r>
      <w:r w:rsidR="005E662B">
        <w:rPr>
          <w:rFonts w:ascii="Times New Roman" w:hAnsi="Times New Roman"/>
          <w:i/>
          <w:iCs/>
          <w:sz w:val="18"/>
          <w:szCs w:val="18"/>
        </w:rPr>
        <w:tab/>
      </w:r>
      <w:r w:rsidRPr="00C733B0">
        <w:rPr>
          <w:rFonts w:ascii="Times New Roman" w:hAnsi="Times New Roman"/>
          <w:i/>
          <w:iCs/>
          <w:sz w:val="18"/>
          <w:szCs w:val="18"/>
        </w:rPr>
        <w:tab/>
        <w:t xml:space="preserve">RRC_INACTIVE or resumes RRC connection accordingly (detailed </w:t>
      </w:r>
      <w:proofErr w:type="spellStart"/>
      <w:r w:rsidRPr="00C733B0">
        <w:rPr>
          <w:rFonts w:ascii="Times New Roman" w:hAnsi="Times New Roman"/>
          <w:i/>
          <w:iCs/>
          <w:sz w:val="18"/>
          <w:szCs w:val="18"/>
        </w:rPr>
        <w:t>signaling</w:t>
      </w:r>
      <w:proofErr w:type="spellEnd"/>
      <w:r w:rsidRPr="00C733B0">
        <w:rPr>
          <w:rFonts w:ascii="Times New Roman" w:hAnsi="Times New Roman"/>
          <w:i/>
          <w:iCs/>
          <w:sz w:val="18"/>
          <w:szCs w:val="18"/>
        </w:rPr>
        <w:t xml:space="preserve"> FFS).</w:t>
      </w:r>
    </w:p>
    <w:p w14:paraId="6F02E141" w14:textId="77777777" w:rsidR="00A60227" w:rsidRDefault="00A60227" w:rsidP="00A60227">
      <w:pPr>
        <w:pStyle w:val="TAC"/>
        <w:spacing w:before="20" w:after="20"/>
        <w:ind w:left="57" w:right="57"/>
        <w:jc w:val="left"/>
        <w:rPr>
          <w:rFonts w:ascii="Times New Roman" w:hAnsi="Times New Roman"/>
          <w:sz w:val="20"/>
          <w:szCs w:val="22"/>
          <w:lang w:val="en-US"/>
        </w:rPr>
      </w:pPr>
    </w:p>
    <w:p w14:paraId="7B735ED8" w14:textId="747F8B77" w:rsidR="00A60227" w:rsidRDefault="00A60227" w:rsidP="00A60227">
      <w:r>
        <w:t>Note that for Rel-17 UEs, group</w:t>
      </w:r>
      <w:r w:rsidR="009941E8">
        <w:t xml:space="preserve"> </w:t>
      </w:r>
      <w:r>
        <w:t xml:space="preserve">paging would anyway be there when the session is activated. </w:t>
      </w:r>
    </w:p>
    <w:p w14:paraId="140A6F2B" w14:textId="6662209D" w:rsidR="00A60227" w:rsidRDefault="00A60227" w:rsidP="00A60227">
      <w:r w:rsidRPr="00503632">
        <w:rPr>
          <w:b/>
          <w:bCs/>
        </w:rPr>
        <w:t xml:space="preserve">Observation </w:t>
      </w:r>
      <w:r w:rsidR="00F67AF2">
        <w:rPr>
          <w:b/>
          <w:bCs/>
        </w:rPr>
        <w:t>1</w:t>
      </w:r>
      <w:r w:rsidRPr="00503632">
        <w:rPr>
          <w:b/>
          <w:bCs/>
        </w:rPr>
        <w:t>:</w:t>
      </w:r>
      <w:r>
        <w:t xml:space="preserve"> </w:t>
      </w:r>
      <w:r w:rsidRPr="00E50EFE">
        <w:rPr>
          <w:b/>
          <w:bCs/>
        </w:rPr>
        <w:t>Group</w:t>
      </w:r>
      <w:r w:rsidR="009941E8">
        <w:rPr>
          <w:b/>
          <w:bCs/>
        </w:rPr>
        <w:t xml:space="preserve"> </w:t>
      </w:r>
      <w:r w:rsidRPr="00E50EFE">
        <w:rPr>
          <w:b/>
          <w:bCs/>
        </w:rPr>
        <w:t xml:space="preserve">paging would be there when the session is activated for Rel-17 UEs that can be in RRC_INACTIVE/IDLE state, and </w:t>
      </w:r>
      <w:r w:rsidR="0088611D">
        <w:rPr>
          <w:b/>
          <w:bCs/>
        </w:rPr>
        <w:t>such</w:t>
      </w:r>
      <w:r w:rsidRPr="00E50EFE">
        <w:rPr>
          <w:b/>
          <w:bCs/>
        </w:rPr>
        <w:t xml:space="preserve"> group</w:t>
      </w:r>
      <w:r w:rsidR="009941E8">
        <w:rPr>
          <w:b/>
          <w:bCs/>
        </w:rPr>
        <w:t xml:space="preserve"> </w:t>
      </w:r>
      <w:r w:rsidRPr="00E50EFE">
        <w:rPr>
          <w:b/>
          <w:bCs/>
        </w:rPr>
        <w:t>paging</w:t>
      </w:r>
      <w:r w:rsidR="00560F97">
        <w:rPr>
          <w:b/>
          <w:bCs/>
        </w:rPr>
        <w:t xml:space="preserve"> messages</w:t>
      </w:r>
      <w:r w:rsidRPr="00E50EFE">
        <w:rPr>
          <w:b/>
          <w:bCs/>
        </w:rPr>
        <w:t xml:space="preserve"> can also be obtained by Rel-18 UEs in RRC_INACTIVE state.</w:t>
      </w:r>
    </w:p>
    <w:p w14:paraId="6F579145" w14:textId="1971097C" w:rsidR="00A60227" w:rsidRDefault="00A60227" w:rsidP="00A60227">
      <w:pPr>
        <w:rPr>
          <w:szCs w:val="22"/>
          <w:lang w:val="en-US"/>
        </w:rPr>
      </w:pPr>
      <w:r>
        <w:rPr>
          <w:szCs w:val="22"/>
          <w:lang w:val="en-US"/>
        </w:rPr>
        <w:t xml:space="preserve">In our view, the group paging message can easily be enhanced with an indication that the Rel-18 UEs can stay in RRC_INACTIVE state and start receiving the multicast transmission. For </w:t>
      </w:r>
      <w:r w:rsidR="00AB31E2">
        <w:rPr>
          <w:szCs w:val="22"/>
          <w:lang w:val="en-US"/>
        </w:rPr>
        <w:t>a Rel-1</w:t>
      </w:r>
      <w:r w:rsidR="00FD5E71">
        <w:rPr>
          <w:szCs w:val="22"/>
          <w:lang w:val="en-US"/>
        </w:rPr>
        <w:t>8</w:t>
      </w:r>
      <w:r w:rsidR="00AB31E2">
        <w:rPr>
          <w:szCs w:val="22"/>
          <w:lang w:val="en-US"/>
        </w:rPr>
        <w:t xml:space="preserve"> UE</w:t>
      </w:r>
      <w:r>
        <w:rPr>
          <w:szCs w:val="22"/>
          <w:lang w:val="en-US"/>
        </w:rPr>
        <w:t>, this would be an indication to start reading MCCH. If this indication is not present in the group</w:t>
      </w:r>
      <w:r w:rsidR="009941E8">
        <w:rPr>
          <w:szCs w:val="22"/>
          <w:lang w:val="en-US"/>
        </w:rPr>
        <w:t xml:space="preserve"> </w:t>
      </w:r>
      <w:r>
        <w:rPr>
          <w:szCs w:val="22"/>
          <w:lang w:val="en-US"/>
        </w:rPr>
        <w:t>paging message, group</w:t>
      </w:r>
      <w:r w:rsidR="009941E8">
        <w:rPr>
          <w:szCs w:val="22"/>
          <w:lang w:val="en-US"/>
        </w:rPr>
        <w:t xml:space="preserve"> </w:t>
      </w:r>
      <w:r>
        <w:rPr>
          <w:szCs w:val="22"/>
          <w:lang w:val="en-US"/>
        </w:rPr>
        <w:t xml:space="preserve">paging would guide </w:t>
      </w:r>
      <w:r w:rsidR="00E94193">
        <w:rPr>
          <w:szCs w:val="22"/>
          <w:lang w:val="en-US"/>
        </w:rPr>
        <w:t>Rel-17 and Rel-18</w:t>
      </w:r>
      <w:r>
        <w:rPr>
          <w:szCs w:val="22"/>
          <w:lang w:val="en-US"/>
        </w:rPr>
        <w:t xml:space="preserve"> UEs to RRC_CONNECTED state, which then would be served by the Rel-17 delivery method of multicast.</w:t>
      </w:r>
      <w:r>
        <w:rPr>
          <w:rStyle w:val="CommentReference"/>
        </w:rPr>
        <w:t/>
      </w:r>
      <w:r>
        <w:rPr>
          <w:szCs w:val="22"/>
          <w:lang w:val="en-US"/>
        </w:rPr>
        <w:t xml:space="preserve"> </w:t>
      </w:r>
    </w:p>
    <w:p w14:paraId="588C97E2" w14:textId="77777777" w:rsidR="00CF593D" w:rsidRDefault="00CF593D" w:rsidP="00CF593D">
      <w:pPr>
        <w:rPr>
          <w:szCs w:val="22"/>
          <w:lang w:val="en-US"/>
        </w:rPr>
      </w:pPr>
      <w:r>
        <w:rPr>
          <w:szCs w:val="22"/>
          <w:lang w:val="en-US"/>
        </w:rPr>
        <w:t xml:space="preserve">Without enhancing the group paging message, a Rel-18 UE will get confused when seeing a group paging message for Rel-17 UEs: should the Rel-18 UE move to RRC_CONNECTED or should it stay in RRC_INACTIVE? </w:t>
      </w:r>
    </w:p>
    <w:p w14:paraId="01C959B7" w14:textId="0ECBF304" w:rsidR="003D361A" w:rsidRDefault="002F1903" w:rsidP="00887233">
      <w:r>
        <w:rPr>
          <w:szCs w:val="22"/>
          <w:lang w:val="en-US"/>
        </w:rPr>
        <w:t xml:space="preserve">Note that </w:t>
      </w:r>
      <w:r w:rsidR="00A97992">
        <w:rPr>
          <w:szCs w:val="22"/>
          <w:lang w:val="en-US"/>
        </w:rPr>
        <w:t xml:space="preserve">solution 1 and 3 above in the FFS cannot work, as the decision of whether to enable multicast reception </w:t>
      </w:r>
      <w:r w:rsidR="00A576E7">
        <w:rPr>
          <w:szCs w:val="22"/>
          <w:lang w:val="en-US"/>
        </w:rPr>
        <w:t>by the UEs in</w:t>
      </w:r>
      <w:r w:rsidR="00A97992">
        <w:rPr>
          <w:szCs w:val="22"/>
          <w:lang w:val="en-US"/>
        </w:rPr>
        <w:t xml:space="preserve"> RRC_INACTIVE state </w:t>
      </w:r>
      <w:r w:rsidR="007A4F28">
        <w:rPr>
          <w:szCs w:val="22"/>
          <w:lang w:val="en-US"/>
        </w:rPr>
        <w:t xml:space="preserve">in a cell for a service depends on many dynamic parameters, e.g., the audience size, congestion at the </w:t>
      </w:r>
      <w:proofErr w:type="spellStart"/>
      <w:r w:rsidR="007A4F28">
        <w:rPr>
          <w:szCs w:val="22"/>
          <w:lang w:val="en-US"/>
        </w:rPr>
        <w:t>gNB</w:t>
      </w:r>
      <w:proofErr w:type="spellEnd"/>
      <w:r w:rsidR="0071203C">
        <w:rPr>
          <w:szCs w:val="22"/>
          <w:lang w:val="en-US"/>
        </w:rPr>
        <w:t>.</w:t>
      </w:r>
      <w:r w:rsidR="007A4F28">
        <w:rPr>
          <w:szCs w:val="22"/>
          <w:lang w:val="en-US"/>
        </w:rPr>
        <w:t xml:space="preserve"> </w:t>
      </w:r>
      <w:r w:rsidR="00A97992">
        <w:rPr>
          <w:szCs w:val="22"/>
          <w:lang w:val="en-US"/>
        </w:rPr>
        <w:t xml:space="preserve"> </w:t>
      </w:r>
      <w:r w:rsidR="003D361A">
        <w:t xml:space="preserve">Option 1 </w:t>
      </w:r>
      <w:r w:rsidR="00157390">
        <w:t>aim</w:t>
      </w:r>
      <w:r w:rsidR="00902934">
        <w:t>s</w:t>
      </w:r>
      <w:r w:rsidR="00157390">
        <w:t xml:space="preserve"> </w:t>
      </w:r>
      <w:r w:rsidR="0095416A">
        <w:t>for the UE to</w:t>
      </w:r>
      <w:r w:rsidR="003D361A">
        <w:t xml:space="preserve"> not come back </w:t>
      </w:r>
      <w:r w:rsidR="002E0308">
        <w:t>to RRC_CONNECTED</w:t>
      </w:r>
      <w:r w:rsidR="00A97F83">
        <w:t xml:space="preserve">, </w:t>
      </w:r>
      <w:r w:rsidR="003D361A">
        <w:t>if the UE is already having the configuration of receiving the service in RRC_INACTIVE for a cell. However, such a decision (whether the UE stays in RRC_INACTIVE or comes to RRC_CONNECTED) is a dynamic decision based on different parameters such as audience size</w:t>
      </w:r>
      <w:r w:rsidR="00980549">
        <w:t xml:space="preserve"> at the point in time where a </w:t>
      </w:r>
      <w:proofErr w:type="spellStart"/>
      <w:r w:rsidR="00980549">
        <w:t>gNB</w:t>
      </w:r>
      <w:proofErr w:type="spellEnd"/>
      <w:r w:rsidR="007D0BCA">
        <w:t xml:space="preserve"> transmits the group paging message</w:t>
      </w:r>
      <w:r w:rsidR="00BE4174">
        <w:t xml:space="preserve"> (e.g., session activation)</w:t>
      </w:r>
      <w:r w:rsidR="003D361A">
        <w:t>, therefore, it should not depend on whether a UE has previously received a configuration or not.</w:t>
      </w:r>
      <w:r w:rsidR="00B476AA">
        <w:t xml:space="preserve"> </w:t>
      </w:r>
      <w:r w:rsidR="003D361A">
        <w:t>For option 3, again such dynamicity does not exist</w:t>
      </w:r>
      <w:r w:rsidR="00666325">
        <w:t xml:space="preserve"> due to similar reasons.</w:t>
      </w:r>
      <w:r w:rsidR="00290346">
        <w:t xml:space="preserve"> For </w:t>
      </w:r>
      <w:proofErr w:type="gramStart"/>
      <w:r w:rsidR="00290346">
        <w:t>both of these</w:t>
      </w:r>
      <w:proofErr w:type="gramEnd"/>
      <w:r w:rsidR="00290346">
        <w:t xml:space="preserve"> options, </w:t>
      </w:r>
      <w:r w:rsidR="00356B27">
        <w:t xml:space="preserve">if the </w:t>
      </w:r>
      <w:proofErr w:type="spellStart"/>
      <w:r w:rsidR="00356B27">
        <w:t>gNB</w:t>
      </w:r>
      <w:proofErr w:type="spellEnd"/>
      <w:r w:rsidR="00356B27">
        <w:t xml:space="preserve"> desires to get the UE to RRC_CONNECTED, </w:t>
      </w:r>
      <w:r w:rsidR="00A43E25">
        <w:t>there would be no means other than unicast paging</w:t>
      </w:r>
      <w:r w:rsidR="008809F7">
        <w:t xml:space="preserve">, which should be performed for each UE separately. Otherwise, there would be a problem to get the UE to RRC_CONNECTED, </w:t>
      </w:r>
      <w:proofErr w:type="gramStart"/>
      <w:r w:rsidR="008809F7">
        <w:t>if ,</w:t>
      </w:r>
      <w:proofErr w:type="gramEnd"/>
      <w:r w:rsidR="008809F7">
        <w:t xml:space="preserve">e.g., the audience size in the cell </w:t>
      </w:r>
      <w:r w:rsidR="007552E8">
        <w:t xml:space="preserve">reduces after the UE </w:t>
      </w:r>
      <w:r w:rsidR="00B474A4">
        <w:t xml:space="preserve">had been given the configuration </w:t>
      </w:r>
      <w:proofErr w:type="spellStart"/>
      <w:r w:rsidR="00B474A4">
        <w:t>apriori</w:t>
      </w:r>
      <w:proofErr w:type="spellEnd"/>
      <w:r w:rsidR="008809F7">
        <w:t>.</w:t>
      </w:r>
    </w:p>
    <w:p w14:paraId="41A2AC87" w14:textId="201FE8B1" w:rsidR="00734429" w:rsidRDefault="00734429" w:rsidP="00887233">
      <w:pPr>
        <w:rPr>
          <w:b/>
          <w:bCs/>
        </w:rPr>
      </w:pPr>
      <w:r w:rsidRPr="009B7D7F">
        <w:rPr>
          <w:b/>
          <w:bCs/>
        </w:rPr>
        <w:t xml:space="preserve">Observation </w:t>
      </w:r>
      <w:r w:rsidR="0018001E">
        <w:rPr>
          <w:b/>
          <w:bCs/>
        </w:rPr>
        <w:t>2</w:t>
      </w:r>
      <w:r w:rsidRPr="009B7D7F">
        <w:rPr>
          <w:b/>
          <w:bCs/>
        </w:rPr>
        <w:t xml:space="preserve">: </w:t>
      </w:r>
      <w:r w:rsidR="00A84F96">
        <w:rPr>
          <w:b/>
          <w:bCs/>
        </w:rPr>
        <w:t xml:space="preserve">Option 1 </w:t>
      </w:r>
      <w:r w:rsidR="00C57CA3">
        <w:rPr>
          <w:b/>
          <w:bCs/>
        </w:rPr>
        <w:t xml:space="preserve">and Option 3 </w:t>
      </w:r>
      <w:r w:rsidR="00A84F96">
        <w:rPr>
          <w:b/>
          <w:bCs/>
        </w:rPr>
        <w:t xml:space="preserve">in the previously agreed FFS on session activation mechanisms cannot work, </w:t>
      </w:r>
      <w:r w:rsidR="00AB5D91">
        <w:rPr>
          <w:b/>
          <w:bCs/>
        </w:rPr>
        <w:t xml:space="preserve">as </w:t>
      </w:r>
      <w:r w:rsidR="00AD4597" w:rsidRPr="009B7D7F">
        <w:rPr>
          <w:b/>
          <w:bCs/>
        </w:rPr>
        <w:t>whether the UE stays in RRC_INACTIVE or comes to RRC_CONNECTED is a dynamic decision based on different parameters such as audience size at the point in time whe</w:t>
      </w:r>
      <w:r w:rsidR="007E7D99">
        <w:rPr>
          <w:b/>
          <w:bCs/>
        </w:rPr>
        <w:t>n</w:t>
      </w:r>
      <w:r w:rsidR="00AD4597" w:rsidRPr="009B7D7F">
        <w:rPr>
          <w:b/>
          <w:bCs/>
        </w:rPr>
        <w:t xml:space="preserve"> a </w:t>
      </w:r>
      <w:proofErr w:type="spellStart"/>
      <w:r w:rsidR="00AD4597" w:rsidRPr="009B7D7F">
        <w:rPr>
          <w:b/>
          <w:bCs/>
        </w:rPr>
        <w:t>gNB</w:t>
      </w:r>
      <w:proofErr w:type="spellEnd"/>
      <w:r w:rsidR="00AD4597" w:rsidRPr="009B7D7F">
        <w:rPr>
          <w:b/>
          <w:bCs/>
        </w:rPr>
        <w:t xml:space="preserve"> transmits the group paging message</w:t>
      </w:r>
      <w:r w:rsidR="0042093F">
        <w:rPr>
          <w:b/>
          <w:bCs/>
        </w:rPr>
        <w:t>, and such dynamicity cannot be reflected with the</w:t>
      </w:r>
      <w:r w:rsidR="00A14D6B">
        <w:rPr>
          <w:b/>
          <w:bCs/>
        </w:rPr>
        <w:t xml:space="preserve"> mechanism indicated at</w:t>
      </w:r>
      <w:r w:rsidR="0042093F">
        <w:rPr>
          <w:b/>
          <w:bCs/>
        </w:rPr>
        <w:t xml:space="preserve"> Option 1</w:t>
      </w:r>
      <w:r w:rsidR="004B6756">
        <w:rPr>
          <w:b/>
          <w:bCs/>
        </w:rPr>
        <w:t xml:space="preserve"> and Option 3</w:t>
      </w:r>
      <w:r w:rsidR="0042093F">
        <w:rPr>
          <w:b/>
          <w:bCs/>
        </w:rPr>
        <w:t>.</w:t>
      </w:r>
    </w:p>
    <w:p w14:paraId="2F78ED61" w14:textId="032E94D0" w:rsidR="003D361A" w:rsidRPr="00C97F81" w:rsidRDefault="000728A5" w:rsidP="00CF593D">
      <w:pPr>
        <w:rPr>
          <w:b/>
          <w:bCs/>
        </w:rPr>
      </w:pPr>
      <w:r>
        <w:rPr>
          <w:b/>
          <w:bCs/>
        </w:rPr>
        <w:t xml:space="preserve">Observation </w:t>
      </w:r>
      <w:r w:rsidR="0018001E">
        <w:rPr>
          <w:b/>
          <w:bCs/>
        </w:rPr>
        <w:t>3</w:t>
      </w:r>
      <w:r>
        <w:rPr>
          <w:b/>
          <w:bCs/>
        </w:rPr>
        <w:t xml:space="preserve">: </w:t>
      </w:r>
      <w:r w:rsidR="007425D1" w:rsidRPr="004C22B8">
        <w:rPr>
          <w:b/>
          <w:bCs/>
        </w:rPr>
        <w:t xml:space="preserve">For both </w:t>
      </w:r>
      <w:r w:rsidR="007425D1">
        <w:rPr>
          <w:b/>
          <w:bCs/>
        </w:rPr>
        <w:t>Option 1 and Option 3 in the previously agreed FFS on session activation mechanisms</w:t>
      </w:r>
      <w:r w:rsidR="007425D1" w:rsidRPr="004C22B8">
        <w:rPr>
          <w:b/>
          <w:bCs/>
        </w:rPr>
        <w:t xml:space="preserve">, if the </w:t>
      </w:r>
      <w:proofErr w:type="spellStart"/>
      <w:r w:rsidR="007425D1" w:rsidRPr="004C22B8">
        <w:rPr>
          <w:b/>
          <w:bCs/>
        </w:rPr>
        <w:t>gNB</w:t>
      </w:r>
      <w:proofErr w:type="spellEnd"/>
      <w:r w:rsidR="007425D1" w:rsidRPr="004C22B8">
        <w:rPr>
          <w:b/>
          <w:bCs/>
        </w:rPr>
        <w:t xml:space="preserve"> desires to get the UE to RRC_CONNECTED</w:t>
      </w:r>
      <w:r w:rsidR="004C22B8">
        <w:rPr>
          <w:b/>
          <w:bCs/>
        </w:rPr>
        <w:t xml:space="preserve"> state</w:t>
      </w:r>
      <w:r w:rsidR="007425D1" w:rsidRPr="004C22B8">
        <w:rPr>
          <w:b/>
          <w:bCs/>
        </w:rPr>
        <w:t>, there would be no means other than unicast paging, which should be performed for each UE separately.</w:t>
      </w:r>
    </w:p>
    <w:p w14:paraId="5AC08731" w14:textId="2D0FA01E" w:rsidR="00E46B71" w:rsidRPr="00543E5E" w:rsidRDefault="00E46B71" w:rsidP="00A60227">
      <w:pPr>
        <w:rPr>
          <w:b/>
          <w:bCs/>
          <w:szCs w:val="22"/>
          <w:lang w:val="en-US"/>
        </w:rPr>
      </w:pPr>
      <w:r w:rsidRPr="00543E5E">
        <w:rPr>
          <w:b/>
          <w:bCs/>
          <w:szCs w:val="22"/>
          <w:lang w:val="en-US"/>
        </w:rPr>
        <w:t xml:space="preserve">Observation </w:t>
      </w:r>
      <w:r w:rsidR="0018001E">
        <w:rPr>
          <w:b/>
          <w:bCs/>
          <w:szCs w:val="22"/>
          <w:lang w:val="en-US"/>
        </w:rPr>
        <w:t>4</w:t>
      </w:r>
      <w:r w:rsidRPr="00543E5E">
        <w:rPr>
          <w:b/>
          <w:bCs/>
          <w:szCs w:val="22"/>
          <w:lang w:val="en-US"/>
        </w:rPr>
        <w:t>: If enhancements to the group</w:t>
      </w:r>
      <w:r w:rsidR="009941E8">
        <w:rPr>
          <w:b/>
          <w:bCs/>
          <w:szCs w:val="22"/>
          <w:lang w:val="en-US"/>
        </w:rPr>
        <w:t xml:space="preserve"> </w:t>
      </w:r>
      <w:r w:rsidRPr="00543E5E">
        <w:rPr>
          <w:b/>
          <w:bCs/>
          <w:szCs w:val="22"/>
          <w:lang w:val="en-US"/>
        </w:rPr>
        <w:t xml:space="preserve">paging message are not made, </w:t>
      </w:r>
      <w:r w:rsidR="00543E5E">
        <w:rPr>
          <w:b/>
          <w:bCs/>
          <w:szCs w:val="22"/>
          <w:lang w:val="en-US"/>
        </w:rPr>
        <w:t>a Rel-18 UE that receives the group paging</w:t>
      </w:r>
      <w:r w:rsidR="00866CD9">
        <w:rPr>
          <w:b/>
          <w:bCs/>
          <w:szCs w:val="22"/>
          <w:lang w:val="en-US"/>
        </w:rPr>
        <w:t xml:space="preserve">, </w:t>
      </w:r>
      <w:r w:rsidR="006B4253">
        <w:rPr>
          <w:b/>
          <w:bCs/>
          <w:szCs w:val="22"/>
          <w:lang w:val="en-US"/>
        </w:rPr>
        <w:t>which</w:t>
      </w:r>
      <w:r w:rsidR="005C6031">
        <w:rPr>
          <w:b/>
          <w:bCs/>
          <w:szCs w:val="22"/>
          <w:lang w:val="en-US"/>
        </w:rPr>
        <w:t xml:space="preserve"> is aimed for getting Rel-17 UE</w:t>
      </w:r>
      <w:r w:rsidR="008D056D">
        <w:rPr>
          <w:b/>
          <w:bCs/>
          <w:szCs w:val="22"/>
          <w:lang w:val="en-US"/>
        </w:rPr>
        <w:t>s</w:t>
      </w:r>
      <w:r w:rsidR="005C6031">
        <w:rPr>
          <w:b/>
          <w:bCs/>
          <w:szCs w:val="22"/>
          <w:lang w:val="en-US"/>
        </w:rPr>
        <w:t xml:space="preserve"> to RRC_CONNECTED</w:t>
      </w:r>
      <w:r w:rsidR="008D056D">
        <w:rPr>
          <w:b/>
          <w:bCs/>
          <w:szCs w:val="22"/>
          <w:lang w:val="en-US"/>
        </w:rPr>
        <w:t xml:space="preserve"> for multicast delivery</w:t>
      </w:r>
      <w:r w:rsidR="00866CD9">
        <w:rPr>
          <w:b/>
          <w:bCs/>
          <w:szCs w:val="22"/>
          <w:lang w:val="en-US"/>
        </w:rPr>
        <w:t xml:space="preserve">, would always need to transition to RRC_CONNECTED state </w:t>
      </w:r>
      <w:r w:rsidR="00CD269E">
        <w:rPr>
          <w:b/>
          <w:bCs/>
          <w:szCs w:val="22"/>
          <w:lang w:val="en-US"/>
        </w:rPr>
        <w:t xml:space="preserve">- </w:t>
      </w:r>
      <w:r w:rsidR="00866CD9">
        <w:rPr>
          <w:b/>
          <w:bCs/>
          <w:szCs w:val="22"/>
          <w:lang w:val="en-US"/>
        </w:rPr>
        <w:t xml:space="preserve">even if the </w:t>
      </w:r>
      <w:proofErr w:type="spellStart"/>
      <w:r w:rsidR="00866CD9">
        <w:rPr>
          <w:b/>
          <w:bCs/>
          <w:szCs w:val="22"/>
          <w:lang w:val="en-US"/>
        </w:rPr>
        <w:t>gNB</w:t>
      </w:r>
      <w:proofErr w:type="spellEnd"/>
      <w:r w:rsidR="00866CD9">
        <w:rPr>
          <w:b/>
          <w:bCs/>
          <w:szCs w:val="22"/>
          <w:lang w:val="en-US"/>
        </w:rPr>
        <w:t xml:space="preserve"> desires the UE to stay in RRC_INACTIVE for multicast delivery.</w:t>
      </w:r>
    </w:p>
    <w:p w14:paraId="55801FF5" w14:textId="4B7E6D5A" w:rsidR="00A60227" w:rsidRDefault="00A60227" w:rsidP="00A60227">
      <w:pPr>
        <w:rPr>
          <w:b/>
          <w:bCs/>
        </w:rPr>
      </w:pPr>
      <w:r w:rsidRPr="00FF27C6">
        <w:rPr>
          <w:b/>
          <w:bCs/>
        </w:rPr>
        <w:t xml:space="preserve">Proposal </w:t>
      </w:r>
      <w:r w:rsidR="0018001E">
        <w:rPr>
          <w:b/>
          <w:bCs/>
        </w:rPr>
        <w:t>1</w:t>
      </w:r>
      <w:r w:rsidRPr="00FF27C6">
        <w:rPr>
          <w:b/>
          <w:bCs/>
        </w:rPr>
        <w:t xml:space="preserve">: </w:t>
      </w:r>
      <w:r w:rsidRPr="00155419">
        <w:rPr>
          <w:b/>
          <w:bCs/>
        </w:rPr>
        <w:t xml:space="preserve">Group paging message is enhanced to enable RRC_INACTIVE UEs to stay in RRC_INACTIVE state, in case the </w:t>
      </w:r>
      <w:proofErr w:type="spellStart"/>
      <w:r w:rsidRPr="00155419">
        <w:rPr>
          <w:b/>
          <w:bCs/>
        </w:rPr>
        <w:t>gNB</w:t>
      </w:r>
      <w:proofErr w:type="spellEnd"/>
      <w:r w:rsidRPr="00155419">
        <w:rPr>
          <w:b/>
          <w:bCs/>
        </w:rPr>
        <w:t xml:space="preserve"> is to provide the multicast </w:t>
      </w:r>
      <w:r w:rsidR="00076ED9">
        <w:rPr>
          <w:b/>
          <w:bCs/>
        </w:rPr>
        <w:t>session</w:t>
      </w:r>
      <w:r w:rsidRPr="00155419">
        <w:rPr>
          <w:b/>
          <w:bCs/>
        </w:rPr>
        <w:t xml:space="preserve"> with the delivery mode that enables the reception of a multicast session in a cell by the UEs in RRC_INACTIVE state.</w:t>
      </w:r>
    </w:p>
    <w:p w14:paraId="4DB9C221" w14:textId="792468A9" w:rsidR="0087310B" w:rsidRPr="00D5284A" w:rsidRDefault="00284700" w:rsidP="0087310B">
      <w:pPr>
        <w:rPr>
          <w:b/>
          <w:bCs/>
        </w:rPr>
      </w:pPr>
      <w:r w:rsidRPr="004B3C01">
        <w:t xml:space="preserve">Furthermore, </w:t>
      </w:r>
      <w:r w:rsidR="004B3C01">
        <w:t xml:space="preserve">as agreed by </w:t>
      </w:r>
      <w:r w:rsidR="00341EF7">
        <w:t>SA2</w:t>
      </w:r>
      <w:r w:rsidR="004750C3">
        <w:t xml:space="preserve"> WG</w:t>
      </w:r>
      <w:r w:rsidR="00341EF7">
        <w:t xml:space="preserve">, there </w:t>
      </w:r>
      <w:r w:rsidR="00E10B12">
        <w:t>may</w:t>
      </w:r>
      <w:r w:rsidR="00341EF7">
        <w:t xml:space="preserve"> be some UEs, e.g., frequent talkers of a public safety session, that </w:t>
      </w:r>
      <w:r w:rsidR="0034390C">
        <w:t xml:space="preserve">are preferably kept in RRC_CONNECTED state when receiving a multicast </w:t>
      </w:r>
      <w:r w:rsidR="00900698">
        <w:t>session</w:t>
      </w:r>
      <w:r w:rsidR="0034390C">
        <w:t xml:space="preserve">. </w:t>
      </w:r>
      <w:r w:rsidR="00376498">
        <w:t xml:space="preserve">A </w:t>
      </w:r>
      <w:proofErr w:type="spellStart"/>
      <w:r w:rsidR="00376498">
        <w:t>gNB</w:t>
      </w:r>
      <w:proofErr w:type="spellEnd"/>
      <w:r w:rsidR="00376498">
        <w:t xml:space="preserve"> can be informed about such UEs by the core network via different means. </w:t>
      </w:r>
      <w:r w:rsidR="002B37C8">
        <w:t xml:space="preserve">In </w:t>
      </w:r>
      <w:r w:rsidR="00E40896">
        <w:t>that</w:t>
      </w:r>
      <w:r w:rsidR="002B37C8">
        <w:t xml:space="preserve"> case, even though some other Rel-18 UEs are to be </w:t>
      </w:r>
      <w:r w:rsidR="00332EFE">
        <w:t xml:space="preserve">staying in RRC_INACTIVE state when the session is activated, </w:t>
      </w:r>
      <w:r w:rsidR="00E40896">
        <w:t>such UEs</w:t>
      </w:r>
      <w:r w:rsidR="00F3313A">
        <w:t xml:space="preserve"> would still be desired to go to RRC_CONNECTED state. </w:t>
      </w:r>
      <w:r w:rsidR="00C40FBE">
        <w:t>W</w:t>
      </w:r>
      <w:r w:rsidR="00A814E1">
        <w:t>hen such UE receives</w:t>
      </w:r>
      <w:r w:rsidR="00FA3E2D">
        <w:t xml:space="preserve"> a group paging message, i.e., either Rel-17 group paging or enhanced group paging as proposed above, </w:t>
      </w:r>
      <w:r w:rsidR="008C341D">
        <w:t xml:space="preserve">it should go into RRC_CONNECTED state. For the </w:t>
      </w:r>
      <w:r w:rsidR="00C01426">
        <w:t>R</w:t>
      </w:r>
      <w:r w:rsidR="004C4440">
        <w:t>el-</w:t>
      </w:r>
      <w:r w:rsidR="00C01426">
        <w:t>17 group paging</w:t>
      </w:r>
      <w:r w:rsidR="008C341D">
        <w:t>, anyway the UE would reconnect</w:t>
      </w:r>
      <w:r w:rsidR="008602A6">
        <w:t xml:space="preserve"> via current means</w:t>
      </w:r>
      <w:r w:rsidR="008C341D">
        <w:t xml:space="preserve">. However, for the </w:t>
      </w:r>
      <w:r w:rsidR="00871F99">
        <w:t>enhanced group paging using the</w:t>
      </w:r>
      <w:r w:rsidR="008C341D">
        <w:t xml:space="preserve"> extra </w:t>
      </w:r>
      <w:r w:rsidR="00704A59">
        <w:t xml:space="preserve">paging </w:t>
      </w:r>
      <w:r w:rsidR="008C341D">
        <w:t xml:space="preserve">indication to keep other UEs in RRC_INACTIVE, </w:t>
      </w:r>
      <w:r w:rsidR="00D142D8">
        <w:t>such UEs are to be informed to still go to RRC_CONNECTED state. Otherwise, extra unicast paging would be required towards such UEs.</w:t>
      </w:r>
      <w:r w:rsidR="00A30A21">
        <w:t xml:space="preserve"> </w:t>
      </w:r>
      <w:r w:rsidR="002B5023">
        <w:t xml:space="preserve">For such informing, </w:t>
      </w:r>
      <w:r w:rsidR="0087310B">
        <w:t xml:space="preserve">a method </w:t>
      </w:r>
      <w:proofErr w:type="gramStart"/>
      <w:r w:rsidR="0087310B">
        <w:t>similar to</w:t>
      </w:r>
      <w:proofErr w:type="gramEnd"/>
      <w:r w:rsidR="0087310B">
        <w:t xml:space="preserve"> (3) above</w:t>
      </w:r>
      <w:r w:rsidR="00CE6713">
        <w:t xml:space="preserve"> can be </w:t>
      </w:r>
      <w:r w:rsidR="00A30A21">
        <w:t>utilized</w:t>
      </w:r>
      <w:r w:rsidR="0087310B">
        <w:t xml:space="preserve">, i.e., </w:t>
      </w:r>
      <w:r w:rsidR="003C56C9">
        <w:t xml:space="preserve">while releasing </w:t>
      </w:r>
      <w:r w:rsidR="0087310B" w:rsidRPr="0087310B">
        <w:t>UE</w:t>
      </w:r>
      <w:r w:rsidR="003C56C9">
        <w:t xml:space="preserve"> to RRC_INACTIVE, it</w:t>
      </w:r>
      <w:r w:rsidR="0087310B" w:rsidRPr="0087310B">
        <w:t xml:space="preserve"> is configured</w:t>
      </w:r>
      <w:r w:rsidR="003C56C9">
        <w:t xml:space="preserve"> with the information that </w:t>
      </w:r>
      <w:r w:rsidR="0087310B" w:rsidRPr="0087310B">
        <w:t>it should always reconnect</w:t>
      </w:r>
      <w:r w:rsidR="00EF380D">
        <w:t xml:space="preserve"> in case of </w:t>
      </w:r>
      <w:r w:rsidR="009C6685">
        <w:t xml:space="preserve">a specific multicast </w:t>
      </w:r>
      <w:r w:rsidR="00EF380D">
        <w:t>session activation</w:t>
      </w:r>
      <w:r w:rsidR="0087310B">
        <w:rPr>
          <w:b/>
          <w:bCs/>
          <w:sz w:val="22"/>
          <w:szCs w:val="22"/>
        </w:rPr>
        <w:t>.</w:t>
      </w:r>
    </w:p>
    <w:p w14:paraId="63CBC71E" w14:textId="47453E47" w:rsidR="00284700" w:rsidRDefault="00586F5D" w:rsidP="00A60227">
      <w:pPr>
        <w:rPr>
          <w:b/>
          <w:bCs/>
        </w:rPr>
      </w:pPr>
      <w:r>
        <w:rPr>
          <w:b/>
          <w:bCs/>
        </w:rPr>
        <w:lastRenderedPageBreak/>
        <w:t>Ob</w:t>
      </w:r>
      <w:r w:rsidR="00D5284A" w:rsidRPr="00D5284A">
        <w:rPr>
          <w:b/>
          <w:bCs/>
        </w:rPr>
        <w:t xml:space="preserve">servation </w:t>
      </w:r>
      <w:r w:rsidR="00A507CD">
        <w:rPr>
          <w:b/>
          <w:bCs/>
        </w:rPr>
        <w:t>5</w:t>
      </w:r>
      <w:r w:rsidR="00D5284A" w:rsidRPr="00D5284A">
        <w:rPr>
          <w:b/>
          <w:bCs/>
        </w:rPr>
        <w:t xml:space="preserve">: </w:t>
      </w:r>
      <w:r w:rsidR="00E40896" w:rsidRPr="00D5284A">
        <w:rPr>
          <w:b/>
          <w:bCs/>
        </w:rPr>
        <w:t xml:space="preserve"> </w:t>
      </w:r>
      <w:proofErr w:type="spellStart"/>
      <w:r w:rsidR="00D5284A">
        <w:rPr>
          <w:b/>
          <w:bCs/>
        </w:rPr>
        <w:t>gNB</w:t>
      </w:r>
      <w:proofErr w:type="spellEnd"/>
      <w:r w:rsidR="00D5284A">
        <w:rPr>
          <w:b/>
          <w:bCs/>
        </w:rPr>
        <w:t xml:space="preserve"> </w:t>
      </w:r>
      <w:r w:rsidR="00DA1ED3">
        <w:rPr>
          <w:b/>
          <w:bCs/>
        </w:rPr>
        <w:t>based on information from core and from some other internal information</w:t>
      </w:r>
      <w:r w:rsidR="00D5284A">
        <w:rPr>
          <w:b/>
          <w:bCs/>
        </w:rPr>
        <w:t xml:space="preserve"> may desire to get only some of the Rel-18 UEs, e.g., frequent talkers</w:t>
      </w:r>
      <w:r w:rsidR="00447302">
        <w:rPr>
          <w:b/>
          <w:bCs/>
        </w:rPr>
        <w:t xml:space="preserve"> of a public safety session</w:t>
      </w:r>
      <w:r w:rsidR="00D5284A">
        <w:rPr>
          <w:b/>
          <w:bCs/>
        </w:rPr>
        <w:t xml:space="preserve">, to RRC_CONNECTED from RRC_INACTIVE, when the session gets activated. </w:t>
      </w:r>
    </w:p>
    <w:p w14:paraId="0D78A4FF" w14:textId="4672FCAA" w:rsidR="00C43F9D" w:rsidRPr="00D5284A" w:rsidRDefault="00C43F9D" w:rsidP="00A60227">
      <w:pPr>
        <w:rPr>
          <w:b/>
          <w:bCs/>
        </w:rPr>
      </w:pPr>
      <w:r>
        <w:rPr>
          <w:b/>
          <w:bCs/>
        </w:rPr>
        <w:t xml:space="preserve">Proposal </w:t>
      </w:r>
      <w:r w:rsidR="00A507CD">
        <w:rPr>
          <w:b/>
          <w:bCs/>
        </w:rPr>
        <w:t>2</w:t>
      </w:r>
      <w:r>
        <w:rPr>
          <w:b/>
          <w:bCs/>
        </w:rPr>
        <w:t xml:space="preserve">: </w:t>
      </w:r>
      <w:r w:rsidR="00F0655F">
        <w:rPr>
          <w:b/>
          <w:bCs/>
        </w:rPr>
        <w:t>UEs</w:t>
      </w:r>
      <w:r w:rsidR="00711D53">
        <w:rPr>
          <w:b/>
          <w:bCs/>
        </w:rPr>
        <w:t>, e.g., the ones preferred by 5GC to be served in RRC_CONNECTED</w:t>
      </w:r>
      <w:r w:rsidR="005E1DF7">
        <w:rPr>
          <w:b/>
          <w:bCs/>
        </w:rPr>
        <w:t xml:space="preserve"> for a multicast session</w:t>
      </w:r>
      <w:r w:rsidR="00711D53">
        <w:rPr>
          <w:b/>
          <w:bCs/>
        </w:rPr>
        <w:t>,</w:t>
      </w:r>
      <w:r w:rsidR="00F0655F">
        <w:rPr>
          <w:b/>
          <w:bCs/>
        </w:rPr>
        <w:t xml:space="preserve"> </w:t>
      </w:r>
      <w:r w:rsidR="009D4914">
        <w:rPr>
          <w:b/>
          <w:bCs/>
        </w:rPr>
        <w:t xml:space="preserve">can be configured </w:t>
      </w:r>
      <w:r w:rsidR="002912BB">
        <w:rPr>
          <w:b/>
          <w:bCs/>
        </w:rPr>
        <w:t>when UEs are released to RRC_INACTIVE state</w:t>
      </w:r>
      <w:r w:rsidR="00BF6C01">
        <w:rPr>
          <w:b/>
          <w:bCs/>
        </w:rPr>
        <w:t>,</w:t>
      </w:r>
      <w:r w:rsidR="00902AFB">
        <w:rPr>
          <w:b/>
          <w:bCs/>
        </w:rPr>
        <w:t xml:space="preserve"> </w:t>
      </w:r>
      <w:r w:rsidR="007B044F">
        <w:rPr>
          <w:b/>
          <w:bCs/>
        </w:rPr>
        <w:t xml:space="preserve">e.g., </w:t>
      </w:r>
      <w:r w:rsidR="009D4914">
        <w:rPr>
          <w:b/>
          <w:bCs/>
        </w:rPr>
        <w:t xml:space="preserve">to always </w:t>
      </w:r>
      <w:r w:rsidR="00596BC7">
        <w:rPr>
          <w:b/>
          <w:bCs/>
        </w:rPr>
        <w:t xml:space="preserve">come to RRC_CONNECTED state </w:t>
      </w:r>
      <w:r w:rsidR="00853FAC">
        <w:rPr>
          <w:b/>
          <w:bCs/>
        </w:rPr>
        <w:t>in case of session activation.</w:t>
      </w:r>
      <w:r w:rsidR="00E65424">
        <w:rPr>
          <w:b/>
          <w:bCs/>
        </w:rPr>
        <w:t xml:space="preserve"> FFS details.</w:t>
      </w:r>
    </w:p>
    <w:p w14:paraId="2F56E9E0" w14:textId="6F7F35D6" w:rsidR="00A60227" w:rsidRDefault="00A60227" w:rsidP="00A60227">
      <w:pPr>
        <w:pStyle w:val="TAC"/>
        <w:spacing w:before="20" w:after="20"/>
        <w:ind w:left="57" w:right="57"/>
        <w:jc w:val="left"/>
        <w:rPr>
          <w:rFonts w:ascii="Times New Roman" w:hAnsi="Times New Roman"/>
          <w:sz w:val="20"/>
          <w:lang w:val="en-US"/>
        </w:rPr>
      </w:pPr>
      <w:r w:rsidRPr="00DB7BA7">
        <w:rPr>
          <w:rStyle w:val="CommentReference"/>
          <w:rFonts w:ascii="Times New Roman" w:hAnsi="Times New Roman"/>
          <w:sz w:val="20"/>
          <w:szCs w:val="20"/>
        </w:rPr>
        <w:t/>
      </w:r>
      <w:r w:rsidRPr="00DB7BA7">
        <w:rPr>
          <w:rStyle w:val="CommentReference"/>
          <w:rFonts w:ascii="Times New Roman" w:hAnsi="Times New Roman"/>
          <w:sz w:val="20"/>
          <w:szCs w:val="20"/>
        </w:rPr>
        <w:t/>
      </w:r>
      <w:r>
        <w:rPr>
          <w:rFonts w:ascii="Times New Roman" w:hAnsi="Times New Roman"/>
          <w:sz w:val="20"/>
          <w:lang w:val="en-US"/>
        </w:rPr>
        <w:t>Moreover, a</w:t>
      </w:r>
      <w:r w:rsidRPr="00DB7BA7">
        <w:rPr>
          <w:rFonts w:ascii="Times New Roman" w:hAnsi="Times New Roman"/>
          <w:sz w:val="20"/>
          <w:lang w:val="en-US"/>
        </w:rPr>
        <w:t xml:space="preserve">dditional mechanisms are needed in addition to </w:t>
      </w:r>
      <w:r w:rsidR="00373499">
        <w:rPr>
          <w:rFonts w:ascii="Times New Roman" w:hAnsi="Times New Roman"/>
          <w:sz w:val="20"/>
          <w:lang w:val="en-US"/>
        </w:rPr>
        <w:t xml:space="preserve">the </w:t>
      </w:r>
      <w:r w:rsidRPr="00DB7BA7">
        <w:rPr>
          <w:rFonts w:ascii="Times New Roman" w:hAnsi="Times New Roman"/>
          <w:sz w:val="20"/>
          <w:lang w:val="en-US"/>
        </w:rPr>
        <w:t>group paging</w:t>
      </w:r>
      <w:r>
        <w:rPr>
          <w:rFonts w:ascii="Times New Roman" w:hAnsi="Times New Roman"/>
          <w:sz w:val="20"/>
          <w:lang w:val="en-US"/>
        </w:rPr>
        <w:t xml:space="preserve"> for indication of activation/deactivation of a multicast session to UEs in RRC_INACTIVE state. For example, a UE in RRC_INACTIVE state may be out of the service area of the multicast session initially, but then may go into a cell within the service area. This UE may have missed the group paging performed by the </w:t>
      </w:r>
      <w:proofErr w:type="spellStart"/>
      <w:r>
        <w:rPr>
          <w:rFonts w:ascii="Times New Roman" w:hAnsi="Times New Roman"/>
          <w:sz w:val="20"/>
          <w:lang w:val="en-US"/>
        </w:rPr>
        <w:t>gNB</w:t>
      </w:r>
      <w:proofErr w:type="spellEnd"/>
      <w:r>
        <w:rPr>
          <w:rFonts w:ascii="Times New Roman" w:hAnsi="Times New Roman"/>
          <w:sz w:val="20"/>
          <w:lang w:val="en-US"/>
        </w:rPr>
        <w:t xml:space="preserve"> (as above).</w:t>
      </w:r>
    </w:p>
    <w:p w14:paraId="3456F11F" w14:textId="77777777" w:rsidR="00A60227" w:rsidRDefault="00A60227" w:rsidP="00A60227">
      <w:pPr>
        <w:pStyle w:val="TAC"/>
        <w:spacing w:before="20" w:after="20"/>
        <w:ind w:left="57" w:right="57"/>
        <w:jc w:val="left"/>
        <w:rPr>
          <w:rFonts w:ascii="Times New Roman" w:hAnsi="Times New Roman"/>
          <w:sz w:val="20"/>
          <w:lang w:val="en-US"/>
        </w:rPr>
      </w:pPr>
    </w:p>
    <w:p w14:paraId="066CF554" w14:textId="2B0C75BE" w:rsidR="00A60227" w:rsidRDefault="00A60227" w:rsidP="00A60227">
      <w:pPr>
        <w:pStyle w:val="TAC"/>
        <w:spacing w:before="20" w:after="20"/>
        <w:ind w:left="57" w:right="57"/>
        <w:jc w:val="left"/>
        <w:rPr>
          <w:rFonts w:ascii="Times New Roman" w:hAnsi="Times New Roman"/>
          <w:sz w:val="20"/>
          <w:lang w:val="en-US"/>
        </w:rPr>
      </w:pPr>
      <w:r w:rsidRPr="00CD2336">
        <w:rPr>
          <w:rFonts w:ascii="Times New Roman" w:hAnsi="Times New Roman"/>
          <w:b/>
          <w:sz w:val="20"/>
          <w:lang w:val="en-US"/>
        </w:rPr>
        <w:t xml:space="preserve">Observation </w:t>
      </w:r>
      <w:r w:rsidR="000E7781">
        <w:rPr>
          <w:rFonts w:ascii="Times New Roman" w:hAnsi="Times New Roman"/>
          <w:b/>
          <w:sz w:val="20"/>
          <w:lang w:val="en-US"/>
        </w:rPr>
        <w:t>6</w:t>
      </w:r>
      <w:r w:rsidRPr="00CD2336">
        <w:rPr>
          <w:rFonts w:ascii="Times New Roman" w:hAnsi="Times New Roman"/>
          <w:b/>
          <w:sz w:val="20"/>
          <w:lang w:val="en-US"/>
        </w:rPr>
        <w:t>:</w:t>
      </w:r>
      <w:r>
        <w:rPr>
          <w:rFonts w:ascii="Times New Roman" w:hAnsi="Times New Roman"/>
          <w:sz w:val="20"/>
          <w:lang w:val="en-US"/>
        </w:rPr>
        <w:t xml:space="preserve"> </w:t>
      </w:r>
      <w:r w:rsidRPr="0080414D">
        <w:rPr>
          <w:rFonts w:ascii="Times New Roman" w:hAnsi="Times New Roman"/>
          <w:b/>
          <w:bCs/>
          <w:sz w:val="20"/>
          <w:lang w:val="en-US"/>
        </w:rPr>
        <w:t xml:space="preserve">A UE in RRC_INACTIVE state may be out of the service area of the multicast session initially, but then may go into a cell within the service area. This UE may have missed the group paging performed by the </w:t>
      </w:r>
      <w:proofErr w:type="spellStart"/>
      <w:r w:rsidRPr="0080414D">
        <w:rPr>
          <w:rFonts w:ascii="Times New Roman" w:hAnsi="Times New Roman"/>
          <w:b/>
          <w:bCs/>
          <w:sz w:val="20"/>
          <w:lang w:val="en-US"/>
        </w:rPr>
        <w:t>gNB</w:t>
      </w:r>
      <w:proofErr w:type="spellEnd"/>
      <w:r w:rsidR="00D355CF">
        <w:rPr>
          <w:rFonts w:ascii="Times New Roman" w:hAnsi="Times New Roman"/>
          <w:b/>
          <w:bCs/>
          <w:sz w:val="20"/>
          <w:lang w:val="en-US"/>
        </w:rPr>
        <w:t xml:space="preserve"> for session activation</w:t>
      </w:r>
      <w:r w:rsidRPr="0080414D">
        <w:rPr>
          <w:rFonts w:ascii="Times New Roman" w:hAnsi="Times New Roman"/>
          <w:b/>
          <w:bCs/>
          <w:sz w:val="20"/>
          <w:lang w:val="en-US"/>
        </w:rPr>
        <w:t>.</w:t>
      </w:r>
    </w:p>
    <w:p w14:paraId="1D0C3A6F" w14:textId="77777777" w:rsidR="00A60227" w:rsidRDefault="00A60227" w:rsidP="00A60227">
      <w:pPr>
        <w:pStyle w:val="TAC"/>
        <w:spacing w:before="20" w:after="20"/>
        <w:ind w:left="57" w:right="57"/>
        <w:jc w:val="left"/>
        <w:rPr>
          <w:rFonts w:ascii="Times New Roman" w:hAnsi="Times New Roman"/>
          <w:sz w:val="20"/>
          <w:lang w:val="en-US"/>
        </w:rPr>
      </w:pPr>
    </w:p>
    <w:p w14:paraId="792A8086" w14:textId="54A9AB4E" w:rsidR="00A60227" w:rsidRDefault="00717FD0" w:rsidP="00A60227">
      <w:pPr>
        <w:pStyle w:val="TAC"/>
        <w:spacing w:before="20" w:after="20"/>
        <w:ind w:left="57" w:right="57"/>
        <w:jc w:val="left"/>
        <w:rPr>
          <w:rFonts w:ascii="Times New Roman" w:hAnsi="Times New Roman"/>
          <w:sz w:val="20"/>
          <w:lang w:val="en-US"/>
        </w:rPr>
      </w:pPr>
      <w:r>
        <w:rPr>
          <w:rFonts w:ascii="Times New Roman" w:hAnsi="Times New Roman"/>
          <w:sz w:val="20"/>
          <w:lang w:val="en-US"/>
        </w:rPr>
        <w:t xml:space="preserve">When </w:t>
      </w:r>
      <w:r w:rsidR="00B66CAC">
        <w:rPr>
          <w:rFonts w:ascii="Times New Roman" w:hAnsi="Times New Roman"/>
          <w:sz w:val="20"/>
          <w:lang w:val="en-US"/>
        </w:rPr>
        <w:t>camp</w:t>
      </w:r>
      <w:r w:rsidR="007E2576">
        <w:rPr>
          <w:rFonts w:ascii="Times New Roman" w:hAnsi="Times New Roman"/>
          <w:sz w:val="20"/>
          <w:lang w:val="en-US"/>
        </w:rPr>
        <w:t>ing</w:t>
      </w:r>
      <w:r w:rsidR="00B66CAC">
        <w:rPr>
          <w:rFonts w:ascii="Times New Roman" w:hAnsi="Times New Roman"/>
          <w:sz w:val="20"/>
          <w:lang w:val="en-US"/>
        </w:rPr>
        <w:t xml:space="preserve"> in a new cell, </w:t>
      </w:r>
      <w:r w:rsidR="007F6DFE">
        <w:rPr>
          <w:rFonts w:ascii="Times New Roman" w:hAnsi="Times New Roman"/>
          <w:sz w:val="20"/>
          <w:lang w:val="en-US"/>
        </w:rPr>
        <w:t>a</w:t>
      </w:r>
      <w:r w:rsidR="00A60227">
        <w:rPr>
          <w:rFonts w:ascii="Times New Roman" w:hAnsi="Times New Roman"/>
          <w:sz w:val="20"/>
          <w:lang w:val="en-US"/>
        </w:rPr>
        <w:t xml:space="preserve"> UE can check </w:t>
      </w:r>
      <w:r w:rsidR="006D4074">
        <w:rPr>
          <w:rFonts w:ascii="Times New Roman" w:hAnsi="Times New Roman"/>
          <w:sz w:val="20"/>
          <w:lang w:val="en-US"/>
        </w:rPr>
        <w:t xml:space="preserve">broadcasted </w:t>
      </w:r>
      <w:proofErr w:type="spellStart"/>
      <w:r w:rsidR="00A60227">
        <w:rPr>
          <w:rFonts w:ascii="Times New Roman" w:hAnsi="Times New Roman"/>
          <w:sz w:val="20"/>
          <w:lang w:val="en-US"/>
        </w:rPr>
        <w:t>SIB</w:t>
      </w:r>
      <w:r w:rsidR="0084453A">
        <w:rPr>
          <w:rFonts w:ascii="Times New Roman" w:hAnsi="Times New Roman"/>
          <w:sz w:val="20"/>
          <w:lang w:val="en-US"/>
        </w:rPr>
        <w:t>x</w:t>
      </w:r>
      <w:proofErr w:type="spellEnd"/>
      <w:r w:rsidR="00A60227">
        <w:rPr>
          <w:rFonts w:ascii="Times New Roman" w:hAnsi="Times New Roman"/>
          <w:sz w:val="20"/>
          <w:lang w:val="en-US"/>
        </w:rPr>
        <w:t xml:space="preserve">/MCCH to see whether the configuration of </w:t>
      </w:r>
      <w:r w:rsidR="00667E51">
        <w:rPr>
          <w:rFonts w:ascii="Times New Roman" w:hAnsi="Times New Roman"/>
          <w:sz w:val="20"/>
          <w:lang w:val="en-US"/>
        </w:rPr>
        <w:t xml:space="preserve">RRC_INACTIVE </w:t>
      </w:r>
      <w:r w:rsidR="00A60227">
        <w:rPr>
          <w:rFonts w:ascii="Times New Roman" w:hAnsi="Times New Roman"/>
          <w:sz w:val="20"/>
          <w:lang w:val="en-US"/>
        </w:rPr>
        <w:t xml:space="preserve">multicast </w:t>
      </w:r>
      <w:r w:rsidR="006C191E">
        <w:rPr>
          <w:rFonts w:ascii="Times New Roman" w:hAnsi="Times New Roman"/>
          <w:sz w:val="20"/>
          <w:lang w:val="en-US"/>
        </w:rPr>
        <w:t>session</w:t>
      </w:r>
      <w:r w:rsidR="00D27318">
        <w:rPr>
          <w:rFonts w:ascii="Times New Roman" w:hAnsi="Times New Roman"/>
          <w:sz w:val="20"/>
          <w:lang w:val="en-US"/>
        </w:rPr>
        <w:t xml:space="preserve"> </w:t>
      </w:r>
      <w:r w:rsidR="00667E51">
        <w:rPr>
          <w:rFonts w:ascii="Times New Roman" w:hAnsi="Times New Roman"/>
          <w:sz w:val="20"/>
          <w:lang w:val="en-US"/>
        </w:rPr>
        <w:t xml:space="preserve">reception is provided. </w:t>
      </w:r>
      <w:r w:rsidR="00A60227">
        <w:rPr>
          <w:rFonts w:ascii="Times New Roman" w:hAnsi="Times New Roman"/>
          <w:sz w:val="20"/>
          <w:lang w:val="en-US"/>
        </w:rPr>
        <w:t>There are two possibilities:</w:t>
      </w:r>
    </w:p>
    <w:p w14:paraId="026E24E1" w14:textId="701EAFDD" w:rsidR="005365D0" w:rsidRPr="00724838" w:rsidRDefault="00A60227" w:rsidP="00A60227">
      <w:pPr>
        <w:pStyle w:val="TAC"/>
        <w:numPr>
          <w:ilvl w:val="0"/>
          <w:numId w:val="16"/>
        </w:numPr>
        <w:spacing w:before="20" w:after="20"/>
        <w:ind w:right="57"/>
        <w:jc w:val="left"/>
        <w:rPr>
          <w:rFonts w:ascii="Times New Roman" w:hAnsi="Times New Roman"/>
          <w:sz w:val="20"/>
          <w:u w:val="single"/>
          <w:lang w:val="en-US"/>
        </w:rPr>
      </w:pPr>
      <w:proofErr w:type="spellStart"/>
      <w:r w:rsidRPr="00724838">
        <w:rPr>
          <w:rFonts w:ascii="Times New Roman" w:hAnsi="Times New Roman"/>
          <w:sz w:val="20"/>
          <w:u w:val="single"/>
          <w:lang w:val="en-US"/>
        </w:rPr>
        <w:t>SIB</w:t>
      </w:r>
      <w:r w:rsidR="00231127">
        <w:rPr>
          <w:rFonts w:ascii="Times New Roman" w:hAnsi="Times New Roman"/>
          <w:sz w:val="20"/>
          <w:u w:val="single"/>
          <w:lang w:val="en-US"/>
        </w:rPr>
        <w:t>x</w:t>
      </w:r>
      <w:proofErr w:type="spellEnd"/>
      <w:r w:rsidRPr="00724838">
        <w:rPr>
          <w:rFonts w:ascii="Times New Roman" w:hAnsi="Times New Roman"/>
          <w:sz w:val="20"/>
          <w:u w:val="single"/>
          <w:lang w:val="en-US"/>
        </w:rPr>
        <w:t xml:space="preserve">/MCCH contains </w:t>
      </w:r>
      <w:r w:rsidR="00BB18BF" w:rsidRPr="00724838">
        <w:rPr>
          <w:rFonts w:ascii="Times New Roman" w:hAnsi="Times New Roman"/>
          <w:sz w:val="20"/>
          <w:u w:val="single"/>
          <w:lang w:val="en-US"/>
        </w:rPr>
        <w:t xml:space="preserve">the configuration of RRC_INACTIVE multicast </w:t>
      </w:r>
      <w:r w:rsidR="000C5030" w:rsidRPr="00E16D93">
        <w:rPr>
          <w:rFonts w:ascii="Times New Roman" w:hAnsi="Times New Roman"/>
          <w:sz w:val="20"/>
          <w:u w:val="single"/>
          <w:lang w:val="en-US"/>
        </w:rPr>
        <w:t xml:space="preserve">session </w:t>
      </w:r>
      <w:r w:rsidR="00BB18BF" w:rsidRPr="00724838">
        <w:rPr>
          <w:rFonts w:ascii="Times New Roman" w:hAnsi="Times New Roman"/>
          <w:sz w:val="20"/>
          <w:u w:val="single"/>
          <w:lang w:val="en-US"/>
        </w:rPr>
        <w:t>reception</w:t>
      </w:r>
    </w:p>
    <w:p w14:paraId="6E918A77" w14:textId="63286D3A" w:rsidR="00A60227" w:rsidRDefault="00A60227" w:rsidP="005365D0">
      <w:pPr>
        <w:pStyle w:val="TAC"/>
        <w:spacing w:before="20" w:after="20"/>
        <w:ind w:left="417" w:right="57"/>
        <w:jc w:val="left"/>
        <w:rPr>
          <w:rFonts w:ascii="Times New Roman" w:hAnsi="Times New Roman"/>
          <w:sz w:val="20"/>
          <w:lang w:val="en-US"/>
        </w:rPr>
      </w:pPr>
      <w:r>
        <w:rPr>
          <w:rFonts w:ascii="Times New Roman" w:hAnsi="Times New Roman"/>
          <w:sz w:val="20"/>
          <w:lang w:val="en-US"/>
        </w:rPr>
        <w:t>In this case, the UE would understand the session is active and it can receive the se</w:t>
      </w:r>
      <w:r w:rsidR="00467322">
        <w:rPr>
          <w:rFonts w:ascii="Times New Roman" w:hAnsi="Times New Roman"/>
          <w:sz w:val="20"/>
          <w:lang w:val="en-US"/>
        </w:rPr>
        <w:t>r</w:t>
      </w:r>
      <w:r>
        <w:rPr>
          <w:rFonts w:ascii="Times New Roman" w:hAnsi="Times New Roman"/>
          <w:sz w:val="20"/>
          <w:lang w:val="en-US"/>
        </w:rPr>
        <w:t>vice in RRC_INACTIVE state.</w:t>
      </w:r>
      <w:r w:rsidR="00645793">
        <w:rPr>
          <w:rFonts w:ascii="Times New Roman" w:hAnsi="Times New Roman"/>
          <w:sz w:val="20"/>
          <w:lang w:val="en-US"/>
        </w:rPr>
        <w:t xml:space="preserve"> </w:t>
      </w:r>
    </w:p>
    <w:p w14:paraId="56FBBB84" w14:textId="11E70E06" w:rsidR="003E23E3" w:rsidRPr="006105AC" w:rsidRDefault="00A60227" w:rsidP="00A60227">
      <w:pPr>
        <w:pStyle w:val="TAC"/>
        <w:numPr>
          <w:ilvl w:val="0"/>
          <w:numId w:val="16"/>
        </w:numPr>
        <w:spacing w:before="20" w:after="20"/>
        <w:ind w:right="57"/>
        <w:jc w:val="left"/>
        <w:rPr>
          <w:rFonts w:ascii="Times New Roman" w:hAnsi="Times New Roman"/>
          <w:sz w:val="20"/>
          <w:u w:val="single"/>
          <w:lang w:val="en-US"/>
        </w:rPr>
      </w:pPr>
      <w:r w:rsidRPr="006105AC">
        <w:rPr>
          <w:rFonts w:ascii="Times New Roman" w:hAnsi="Times New Roman"/>
          <w:sz w:val="20"/>
          <w:u w:val="single"/>
          <w:lang w:val="en-US"/>
        </w:rPr>
        <w:t xml:space="preserve">SIB/MCCH does not contain </w:t>
      </w:r>
      <w:r w:rsidR="00B9197D" w:rsidRPr="006105AC">
        <w:rPr>
          <w:rFonts w:ascii="Times New Roman" w:hAnsi="Times New Roman"/>
          <w:sz w:val="20"/>
          <w:u w:val="single"/>
          <w:lang w:val="en-US"/>
        </w:rPr>
        <w:t xml:space="preserve">the configuration of RRC_INACTIVE multicast </w:t>
      </w:r>
      <w:r w:rsidR="000C5030" w:rsidRPr="00E16D93">
        <w:rPr>
          <w:rFonts w:ascii="Times New Roman" w:hAnsi="Times New Roman"/>
          <w:sz w:val="20"/>
          <w:u w:val="single"/>
          <w:lang w:val="en-US"/>
        </w:rPr>
        <w:t xml:space="preserve">session </w:t>
      </w:r>
      <w:r w:rsidR="00B9197D" w:rsidRPr="006105AC">
        <w:rPr>
          <w:rFonts w:ascii="Times New Roman" w:hAnsi="Times New Roman"/>
          <w:sz w:val="20"/>
          <w:u w:val="single"/>
          <w:lang w:val="en-US"/>
        </w:rPr>
        <w:t>reception</w:t>
      </w:r>
      <w:r w:rsidRPr="006105AC">
        <w:rPr>
          <w:rFonts w:ascii="Times New Roman" w:hAnsi="Times New Roman"/>
          <w:sz w:val="20"/>
          <w:u w:val="single"/>
          <w:lang w:val="en-US"/>
        </w:rPr>
        <w:t xml:space="preserve"> </w:t>
      </w:r>
    </w:p>
    <w:p w14:paraId="6079E5C0" w14:textId="20F347BA" w:rsidR="00A60227" w:rsidRDefault="00A975E6" w:rsidP="003E23E3">
      <w:pPr>
        <w:pStyle w:val="TAC"/>
        <w:spacing w:before="20" w:after="20"/>
        <w:ind w:left="417" w:right="57"/>
        <w:jc w:val="left"/>
        <w:rPr>
          <w:rFonts w:ascii="Times New Roman" w:hAnsi="Times New Roman"/>
          <w:sz w:val="20"/>
          <w:lang w:val="en-US"/>
        </w:rPr>
      </w:pPr>
      <w:r>
        <w:rPr>
          <w:rFonts w:ascii="Times New Roman" w:hAnsi="Times New Roman"/>
          <w:sz w:val="20"/>
          <w:lang w:val="en-US"/>
        </w:rPr>
        <w:t>E</w:t>
      </w:r>
      <w:r w:rsidR="00A60227">
        <w:rPr>
          <w:rFonts w:ascii="Times New Roman" w:hAnsi="Times New Roman"/>
          <w:sz w:val="20"/>
          <w:lang w:val="en-US"/>
        </w:rPr>
        <w:t>ither the service</w:t>
      </w:r>
      <w:r>
        <w:rPr>
          <w:rFonts w:ascii="Times New Roman" w:hAnsi="Times New Roman"/>
          <w:sz w:val="20"/>
          <w:lang w:val="en-US"/>
        </w:rPr>
        <w:t xml:space="preserve"> is</w:t>
      </w:r>
      <w:r w:rsidR="00A60227">
        <w:rPr>
          <w:rFonts w:ascii="Times New Roman" w:hAnsi="Times New Roman"/>
          <w:sz w:val="20"/>
          <w:lang w:val="en-US"/>
        </w:rPr>
        <w:t xml:space="preserve"> </w:t>
      </w:r>
      <w:r w:rsidR="004D0EEB">
        <w:rPr>
          <w:rFonts w:ascii="Times New Roman" w:hAnsi="Times New Roman"/>
          <w:sz w:val="20"/>
          <w:lang w:val="en-US"/>
        </w:rPr>
        <w:t>in</w:t>
      </w:r>
      <w:r w:rsidR="000032DF">
        <w:rPr>
          <w:rFonts w:ascii="Times New Roman" w:hAnsi="Times New Roman"/>
          <w:sz w:val="20"/>
          <w:lang w:val="en-US"/>
        </w:rPr>
        <w:t>active</w:t>
      </w:r>
      <w:r w:rsidR="00A60227">
        <w:rPr>
          <w:rFonts w:ascii="Times New Roman" w:hAnsi="Times New Roman"/>
          <w:sz w:val="20"/>
          <w:lang w:val="en-US"/>
        </w:rPr>
        <w:t xml:space="preserve">, or the service is provided only to the UEs in RRC_CONNECTED state, e.g., audience size is small, therefore, </w:t>
      </w:r>
      <w:proofErr w:type="spellStart"/>
      <w:r w:rsidR="00A60227">
        <w:rPr>
          <w:rFonts w:ascii="Times New Roman" w:hAnsi="Times New Roman"/>
          <w:sz w:val="20"/>
          <w:lang w:val="en-US"/>
        </w:rPr>
        <w:t>gNB</w:t>
      </w:r>
      <w:proofErr w:type="spellEnd"/>
      <w:r w:rsidR="00A60227">
        <w:rPr>
          <w:rFonts w:ascii="Times New Roman" w:hAnsi="Times New Roman"/>
          <w:sz w:val="20"/>
          <w:lang w:val="en-US"/>
        </w:rPr>
        <w:t xml:space="preserve"> decides on Rel-17 multicast delivery method. </w:t>
      </w:r>
      <w:r w:rsidR="00887A51">
        <w:rPr>
          <w:rFonts w:ascii="Times New Roman" w:hAnsi="Times New Roman"/>
          <w:sz w:val="20"/>
          <w:lang w:val="en-US"/>
        </w:rPr>
        <w:t xml:space="preserve">In the former case, </w:t>
      </w:r>
      <w:r w:rsidR="00523AF1">
        <w:rPr>
          <w:rFonts w:ascii="Times New Roman" w:hAnsi="Times New Roman"/>
          <w:sz w:val="20"/>
          <w:lang w:val="en-US"/>
        </w:rPr>
        <w:t xml:space="preserve">the UE does not need to reconnect, whereas in the latter, </w:t>
      </w:r>
      <w:r w:rsidR="00BF193F">
        <w:rPr>
          <w:rFonts w:ascii="Times New Roman" w:hAnsi="Times New Roman"/>
          <w:sz w:val="20"/>
          <w:lang w:val="en-US"/>
        </w:rPr>
        <w:t xml:space="preserve">the UE should reconnect to receive the multicast </w:t>
      </w:r>
      <w:r w:rsidR="000C5030">
        <w:rPr>
          <w:rFonts w:ascii="Times New Roman" w:hAnsi="Times New Roman"/>
          <w:sz w:val="20"/>
          <w:lang w:val="en-US"/>
        </w:rPr>
        <w:t>session</w:t>
      </w:r>
      <w:r w:rsidR="00BF193F">
        <w:rPr>
          <w:rFonts w:ascii="Times New Roman" w:hAnsi="Times New Roman"/>
          <w:sz w:val="20"/>
          <w:lang w:val="en-US"/>
        </w:rPr>
        <w:t>.</w:t>
      </w:r>
    </w:p>
    <w:p w14:paraId="3F6FCD98" w14:textId="77777777" w:rsidR="00A60227" w:rsidRDefault="00A60227" w:rsidP="00A60227">
      <w:pPr>
        <w:pStyle w:val="TAC"/>
        <w:spacing w:before="20" w:after="20"/>
        <w:ind w:left="57" w:right="57"/>
        <w:jc w:val="left"/>
        <w:rPr>
          <w:rFonts w:ascii="Times New Roman" w:hAnsi="Times New Roman"/>
          <w:sz w:val="20"/>
          <w:lang w:val="en-US"/>
        </w:rPr>
      </w:pPr>
    </w:p>
    <w:p w14:paraId="3F2F07B3" w14:textId="30137580" w:rsidR="00A60227" w:rsidRDefault="00A60227" w:rsidP="00A60227">
      <w:pPr>
        <w:pStyle w:val="TAC"/>
        <w:spacing w:before="20" w:after="20"/>
        <w:ind w:left="57" w:right="57"/>
        <w:jc w:val="left"/>
        <w:rPr>
          <w:rFonts w:ascii="Times New Roman" w:hAnsi="Times New Roman"/>
          <w:sz w:val="20"/>
          <w:lang w:val="en-US"/>
        </w:rPr>
      </w:pPr>
      <w:r>
        <w:rPr>
          <w:rFonts w:ascii="Times New Roman" w:hAnsi="Times New Roman"/>
          <w:sz w:val="20"/>
          <w:lang w:val="en-US"/>
        </w:rPr>
        <w:t xml:space="preserve">To overcome above mentioned </w:t>
      </w:r>
      <w:r w:rsidR="00E255F1">
        <w:rPr>
          <w:rFonts w:ascii="Times New Roman" w:hAnsi="Times New Roman"/>
          <w:sz w:val="20"/>
          <w:lang w:val="en-US"/>
        </w:rPr>
        <w:t>ambiguity in (2)</w:t>
      </w:r>
      <w:r>
        <w:rPr>
          <w:rFonts w:ascii="Times New Roman" w:hAnsi="Times New Roman"/>
          <w:sz w:val="20"/>
          <w:lang w:val="en-US"/>
        </w:rPr>
        <w:t xml:space="preserve">, an indication can be provided in </w:t>
      </w:r>
      <w:proofErr w:type="spellStart"/>
      <w:r>
        <w:rPr>
          <w:rFonts w:ascii="Times New Roman" w:hAnsi="Times New Roman"/>
          <w:sz w:val="20"/>
          <w:lang w:val="en-US"/>
        </w:rPr>
        <w:t>SIB</w:t>
      </w:r>
      <w:r w:rsidR="002C17FD">
        <w:rPr>
          <w:rFonts w:ascii="Times New Roman" w:hAnsi="Times New Roman"/>
          <w:sz w:val="20"/>
          <w:lang w:val="en-US"/>
        </w:rPr>
        <w:t>x</w:t>
      </w:r>
      <w:proofErr w:type="spellEnd"/>
      <w:r w:rsidR="002C17FD">
        <w:rPr>
          <w:rFonts w:ascii="Times New Roman" w:hAnsi="Times New Roman"/>
          <w:sz w:val="20"/>
          <w:lang w:val="en-US"/>
        </w:rPr>
        <w:t>/MCCH</w:t>
      </w:r>
      <w:r>
        <w:rPr>
          <w:rFonts w:ascii="Times New Roman" w:hAnsi="Times New Roman"/>
          <w:sz w:val="20"/>
          <w:lang w:val="en-US"/>
        </w:rPr>
        <w:t>, indicating whether a service is active/</w:t>
      </w:r>
      <w:r w:rsidR="000032DF">
        <w:rPr>
          <w:rFonts w:ascii="Times New Roman" w:hAnsi="Times New Roman"/>
          <w:sz w:val="20"/>
          <w:lang w:val="en-US"/>
        </w:rPr>
        <w:t>inactive</w:t>
      </w:r>
      <w:r>
        <w:rPr>
          <w:rFonts w:ascii="Times New Roman" w:hAnsi="Times New Roman"/>
          <w:sz w:val="20"/>
          <w:lang w:val="en-US"/>
        </w:rPr>
        <w:t xml:space="preserve">. The indication should </w:t>
      </w:r>
      <w:r w:rsidR="006C6F12">
        <w:rPr>
          <w:rFonts w:ascii="Times New Roman" w:hAnsi="Times New Roman"/>
          <w:sz w:val="20"/>
          <w:lang w:val="en-US"/>
        </w:rPr>
        <w:t xml:space="preserve">rather </w:t>
      </w:r>
      <w:r>
        <w:rPr>
          <w:rFonts w:ascii="Times New Roman" w:hAnsi="Times New Roman"/>
          <w:sz w:val="20"/>
          <w:lang w:val="en-US"/>
        </w:rPr>
        <w:t xml:space="preserve">be in </w:t>
      </w:r>
      <w:proofErr w:type="spellStart"/>
      <w:r>
        <w:rPr>
          <w:rFonts w:ascii="Times New Roman" w:hAnsi="Times New Roman"/>
          <w:sz w:val="20"/>
          <w:lang w:val="en-US"/>
        </w:rPr>
        <w:t>SIB</w:t>
      </w:r>
      <w:r w:rsidR="00144A57">
        <w:rPr>
          <w:rFonts w:ascii="Times New Roman" w:hAnsi="Times New Roman"/>
          <w:sz w:val="20"/>
          <w:lang w:val="en-US"/>
        </w:rPr>
        <w:t>x</w:t>
      </w:r>
      <w:proofErr w:type="spellEnd"/>
      <w:r>
        <w:rPr>
          <w:rFonts w:ascii="Times New Roman" w:hAnsi="Times New Roman"/>
          <w:sz w:val="20"/>
          <w:lang w:val="en-US"/>
        </w:rPr>
        <w:t xml:space="preserve"> rather than MCCH </w:t>
      </w:r>
      <w:proofErr w:type="gramStart"/>
      <w:r>
        <w:rPr>
          <w:rFonts w:ascii="Times New Roman" w:hAnsi="Times New Roman"/>
          <w:sz w:val="20"/>
          <w:lang w:val="en-US"/>
        </w:rPr>
        <w:t>in order to</w:t>
      </w:r>
      <w:proofErr w:type="gramEnd"/>
      <w:r>
        <w:rPr>
          <w:rFonts w:ascii="Times New Roman" w:hAnsi="Times New Roman"/>
          <w:sz w:val="20"/>
          <w:lang w:val="en-US"/>
        </w:rPr>
        <w:t xml:space="preserve"> reduce the time UE needs to receive the information (faster reading by the UE, as MCCH would require reading </w:t>
      </w:r>
      <w:proofErr w:type="spellStart"/>
      <w:r>
        <w:rPr>
          <w:rFonts w:ascii="Times New Roman" w:hAnsi="Times New Roman"/>
          <w:sz w:val="20"/>
          <w:lang w:val="en-US"/>
        </w:rPr>
        <w:t>SIB</w:t>
      </w:r>
      <w:r w:rsidR="00BA3996">
        <w:rPr>
          <w:rFonts w:ascii="Times New Roman" w:hAnsi="Times New Roman"/>
          <w:sz w:val="20"/>
          <w:lang w:val="en-US"/>
        </w:rPr>
        <w:t>x</w:t>
      </w:r>
      <w:proofErr w:type="spellEnd"/>
      <w:r>
        <w:rPr>
          <w:rFonts w:ascii="Times New Roman" w:hAnsi="Times New Roman"/>
          <w:sz w:val="20"/>
          <w:lang w:val="en-US"/>
        </w:rPr>
        <w:t xml:space="preserve"> first).</w:t>
      </w:r>
    </w:p>
    <w:p w14:paraId="0A4742CF" w14:textId="77777777" w:rsidR="00A60227" w:rsidRDefault="00A60227" w:rsidP="00A60227">
      <w:pPr>
        <w:pStyle w:val="TAC"/>
        <w:spacing w:before="20" w:after="20"/>
        <w:ind w:left="57" w:right="57"/>
        <w:jc w:val="left"/>
        <w:rPr>
          <w:rFonts w:ascii="Times New Roman" w:hAnsi="Times New Roman"/>
          <w:sz w:val="20"/>
          <w:lang w:val="en-US"/>
        </w:rPr>
      </w:pPr>
    </w:p>
    <w:p w14:paraId="593C7FCC" w14:textId="486A9463" w:rsidR="00B5303D" w:rsidRDefault="00A60227" w:rsidP="00392E37">
      <w:pPr>
        <w:pStyle w:val="CommentText"/>
        <w:rPr>
          <w:lang w:val="en-US"/>
        </w:rPr>
      </w:pPr>
      <w:r w:rsidRPr="22B472E3">
        <w:rPr>
          <w:b/>
          <w:bCs/>
          <w:lang w:val="en-US"/>
        </w:rPr>
        <w:t xml:space="preserve">Proposal </w:t>
      </w:r>
      <w:r w:rsidR="00603843">
        <w:rPr>
          <w:b/>
          <w:bCs/>
          <w:lang w:val="en-US"/>
        </w:rPr>
        <w:t>3</w:t>
      </w:r>
      <w:r w:rsidRPr="00916330">
        <w:rPr>
          <w:b/>
          <w:bCs/>
          <w:lang w:val="en-US"/>
        </w:rPr>
        <w:t xml:space="preserve">: An indication is provided in </w:t>
      </w:r>
      <w:proofErr w:type="spellStart"/>
      <w:r w:rsidRPr="00916330">
        <w:rPr>
          <w:b/>
          <w:bCs/>
          <w:lang w:val="en-US"/>
        </w:rPr>
        <w:t>SIB</w:t>
      </w:r>
      <w:r w:rsidR="00AF7185">
        <w:rPr>
          <w:b/>
          <w:bCs/>
          <w:lang w:val="en-US"/>
        </w:rPr>
        <w:t>x</w:t>
      </w:r>
      <w:proofErr w:type="spellEnd"/>
      <w:r w:rsidR="001A3BB7">
        <w:rPr>
          <w:b/>
          <w:bCs/>
          <w:lang w:val="en-US"/>
        </w:rPr>
        <w:t xml:space="preserve"> (or MCCH)</w:t>
      </w:r>
      <w:r w:rsidRPr="00916330">
        <w:rPr>
          <w:b/>
          <w:bCs/>
          <w:lang w:val="en-US"/>
        </w:rPr>
        <w:t xml:space="preserve">, indicating whether a service is active or </w:t>
      </w:r>
      <w:r w:rsidR="008D3F49">
        <w:rPr>
          <w:b/>
          <w:bCs/>
          <w:lang w:val="en-US"/>
        </w:rPr>
        <w:t>in</w:t>
      </w:r>
      <w:r w:rsidR="008D3F49" w:rsidRPr="00916330">
        <w:rPr>
          <w:b/>
          <w:bCs/>
          <w:lang w:val="en-US"/>
        </w:rPr>
        <w:t>active</w:t>
      </w:r>
      <w:r w:rsidRPr="00916330">
        <w:rPr>
          <w:b/>
          <w:bCs/>
          <w:lang w:val="en-US"/>
        </w:rPr>
        <w:t>.</w:t>
      </w:r>
    </w:p>
    <w:p w14:paraId="7039917E" w14:textId="376FDB4A" w:rsidR="005F1B92" w:rsidRPr="00082DBC" w:rsidRDefault="005F1B92" w:rsidP="005F1B92">
      <w:pPr>
        <w:pStyle w:val="Heading2"/>
      </w:pPr>
      <w:r>
        <w:t>2</w:t>
      </w:r>
      <w:r w:rsidRPr="006E13D1">
        <w:t>.</w:t>
      </w:r>
      <w:r>
        <w:t>3</w:t>
      </w:r>
      <w:r w:rsidRPr="006E13D1">
        <w:tab/>
      </w:r>
      <w:r>
        <w:t>Enabling/disabling of Multicast Data Delivery to UEs in RRC_INACTIVE State</w:t>
      </w:r>
    </w:p>
    <w:p w14:paraId="0A04ACF9" w14:textId="77777777" w:rsidR="00607BFC" w:rsidRDefault="00607BFC" w:rsidP="00607BFC">
      <w:pPr>
        <w:pStyle w:val="Agreement"/>
        <w:numPr>
          <w:ilvl w:val="0"/>
          <w:numId w:val="0"/>
        </w:numPr>
        <w:ind w:left="1619"/>
      </w:pPr>
    </w:p>
    <w:p w14:paraId="5B16F157" w14:textId="38614A8D" w:rsidR="00C95D45" w:rsidRDefault="00607BFC" w:rsidP="00A60227">
      <w:pPr>
        <w:pStyle w:val="Agreement"/>
        <w:numPr>
          <w:ilvl w:val="0"/>
          <w:numId w:val="0"/>
        </w:numPr>
        <w:spacing w:before="0" w:after="180"/>
        <w:rPr>
          <w:rFonts w:ascii="Times New Roman" w:hAnsi="Times New Roman"/>
          <w:b w:val="0"/>
          <w:bCs/>
          <w:lang w:val="en-US"/>
        </w:rPr>
      </w:pPr>
      <w:r>
        <w:rPr>
          <w:rFonts w:ascii="Times New Roman" w:hAnsi="Times New Roman"/>
          <w:b w:val="0"/>
          <w:bCs/>
          <w:lang w:val="en-US"/>
        </w:rPr>
        <w:t>The following agreement was made previously by RAN2</w:t>
      </w:r>
      <w:r w:rsidR="00CD47C5">
        <w:rPr>
          <w:rFonts w:ascii="Times New Roman" w:hAnsi="Times New Roman"/>
          <w:b w:val="0"/>
          <w:bCs/>
          <w:lang w:val="en-US"/>
        </w:rPr>
        <w:t xml:space="preserve"> on enabling/disabling multicast data delivery to UEs in RRC_INACTIVE state</w:t>
      </w:r>
      <w:r w:rsidR="00034474">
        <w:rPr>
          <w:rFonts w:ascii="Times New Roman" w:hAnsi="Times New Roman"/>
          <w:b w:val="0"/>
          <w:bCs/>
          <w:lang w:val="en-US"/>
        </w:rPr>
        <w:t xml:space="preserve"> </w:t>
      </w:r>
      <w:r w:rsidR="00034474">
        <w:rPr>
          <w:rFonts w:ascii="Times New Roman" w:hAnsi="Times New Roman"/>
          <w:b w:val="0"/>
          <w:bCs/>
          <w:lang w:val="en-US"/>
        </w:rPr>
        <w:fldChar w:fldCharType="begin"/>
      </w:r>
      <w:r w:rsidR="00034474">
        <w:rPr>
          <w:rFonts w:ascii="Times New Roman" w:hAnsi="Times New Roman"/>
          <w:b w:val="0"/>
          <w:bCs/>
          <w:lang w:val="en-US"/>
        </w:rPr>
        <w:instrText xml:space="preserve"> REF _Ref117597059 \n \h </w:instrText>
      </w:r>
      <w:r w:rsidR="00034474">
        <w:rPr>
          <w:rFonts w:ascii="Times New Roman" w:hAnsi="Times New Roman"/>
          <w:b w:val="0"/>
          <w:bCs/>
          <w:lang w:val="en-US"/>
        </w:rPr>
      </w:r>
      <w:r w:rsidR="00034474">
        <w:rPr>
          <w:rFonts w:ascii="Times New Roman" w:hAnsi="Times New Roman"/>
          <w:b w:val="0"/>
          <w:bCs/>
          <w:lang w:val="en-US"/>
        </w:rPr>
        <w:fldChar w:fldCharType="separate"/>
      </w:r>
      <w:r w:rsidR="00034474">
        <w:rPr>
          <w:rFonts w:ascii="Times New Roman" w:hAnsi="Times New Roman"/>
          <w:b w:val="0"/>
          <w:bCs/>
          <w:lang w:val="en-US"/>
        </w:rPr>
        <w:t>[3]</w:t>
      </w:r>
      <w:r w:rsidR="00034474">
        <w:rPr>
          <w:rFonts w:ascii="Times New Roman" w:hAnsi="Times New Roman"/>
          <w:b w:val="0"/>
          <w:bCs/>
          <w:lang w:val="en-US"/>
        </w:rPr>
        <w:fldChar w:fldCharType="end"/>
      </w:r>
      <w:r>
        <w:rPr>
          <w:rFonts w:ascii="Times New Roman" w:hAnsi="Times New Roman"/>
          <w:b w:val="0"/>
          <w:bCs/>
          <w:lang w:val="en-US"/>
        </w:rPr>
        <w:t>:</w:t>
      </w:r>
    </w:p>
    <w:p w14:paraId="7697FA55" w14:textId="7B9D0336" w:rsidR="00101CFA" w:rsidRPr="004B5C89" w:rsidRDefault="00101CFA" w:rsidP="004B5C89">
      <w:pPr>
        <w:pStyle w:val="Agreement"/>
        <w:numPr>
          <w:ilvl w:val="0"/>
          <w:numId w:val="0"/>
        </w:numPr>
        <w:ind w:left="1619"/>
        <w:rPr>
          <w:i/>
          <w:iCs/>
          <w:sz w:val="18"/>
          <w:szCs w:val="22"/>
        </w:rPr>
      </w:pPr>
      <w:r w:rsidRPr="004B5C89">
        <w:rPr>
          <w:i/>
          <w:iCs/>
          <w:sz w:val="18"/>
          <w:szCs w:val="22"/>
        </w:rPr>
        <w:t xml:space="preserve">It is up to </w:t>
      </w:r>
      <w:proofErr w:type="spellStart"/>
      <w:r w:rsidRPr="004B5C89">
        <w:rPr>
          <w:i/>
          <w:iCs/>
          <w:sz w:val="18"/>
          <w:szCs w:val="22"/>
        </w:rPr>
        <w:t>gNB</w:t>
      </w:r>
      <w:proofErr w:type="spellEnd"/>
      <w:r w:rsidRPr="004B5C89">
        <w:rPr>
          <w:i/>
          <w:iCs/>
          <w:sz w:val="18"/>
          <w:szCs w:val="22"/>
        </w:rPr>
        <w:t xml:space="preserve"> to decide whether a multicast session may be received by UE(s) in INACTIVE. FFS what information </w:t>
      </w:r>
      <w:proofErr w:type="spellStart"/>
      <w:r w:rsidRPr="004B5C89">
        <w:rPr>
          <w:i/>
          <w:iCs/>
          <w:sz w:val="18"/>
          <w:szCs w:val="22"/>
        </w:rPr>
        <w:t>gNB</w:t>
      </w:r>
      <w:proofErr w:type="spellEnd"/>
      <w:r w:rsidRPr="004B5C89">
        <w:rPr>
          <w:i/>
          <w:iCs/>
          <w:sz w:val="18"/>
          <w:szCs w:val="22"/>
        </w:rPr>
        <w:t xml:space="preserve"> may be provided to form such decision (related to SA2 discussion).</w:t>
      </w:r>
    </w:p>
    <w:p w14:paraId="7150FF18" w14:textId="77777777" w:rsidR="00475641" w:rsidRDefault="00475641" w:rsidP="00A60227">
      <w:pPr>
        <w:pStyle w:val="Agreement"/>
        <w:numPr>
          <w:ilvl w:val="0"/>
          <w:numId w:val="0"/>
        </w:numPr>
        <w:spacing w:before="0" w:after="180"/>
        <w:rPr>
          <w:rFonts w:ascii="Times New Roman" w:hAnsi="Times New Roman"/>
          <w:b w:val="0"/>
          <w:bCs/>
          <w:lang w:val="en-US"/>
        </w:rPr>
      </w:pPr>
    </w:p>
    <w:p w14:paraId="2D00743A" w14:textId="5167F925" w:rsidR="00A60227" w:rsidRDefault="00A60227" w:rsidP="00A60227">
      <w:pPr>
        <w:pStyle w:val="Agreement"/>
        <w:numPr>
          <w:ilvl w:val="0"/>
          <w:numId w:val="0"/>
        </w:numPr>
        <w:spacing w:before="0" w:after="180"/>
        <w:rPr>
          <w:rFonts w:ascii="Times New Roman" w:hAnsi="Times New Roman"/>
          <w:b w:val="0"/>
          <w:bCs/>
          <w:szCs w:val="20"/>
          <w:lang w:val="en-US"/>
        </w:rPr>
      </w:pPr>
      <w:r w:rsidRPr="00C36008">
        <w:rPr>
          <w:rFonts w:ascii="Times New Roman" w:hAnsi="Times New Roman"/>
          <w:b w:val="0"/>
          <w:bCs/>
          <w:lang w:val="en-US"/>
        </w:rPr>
        <w:t>Rel-17 multicast delivery mode</w:t>
      </w:r>
      <w:r w:rsidRPr="00C36008">
        <w:rPr>
          <w:rFonts w:ascii="Times New Roman" w:hAnsi="Times New Roman"/>
          <w:b w:val="0"/>
          <w:bCs/>
          <w:szCs w:val="20"/>
          <w:lang w:val="en-US"/>
        </w:rPr>
        <w:t xml:space="preserve"> provide</w:t>
      </w:r>
      <w:r w:rsidRPr="00C36008">
        <w:rPr>
          <w:rFonts w:ascii="Times New Roman" w:hAnsi="Times New Roman"/>
          <w:b w:val="0"/>
          <w:bCs/>
          <w:lang w:val="en-US"/>
        </w:rPr>
        <w:t>s</w:t>
      </w:r>
      <w:r w:rsidRPr="00C36008">
        <w:rPr>
          <w:rFonts w:ascii="Times New Roman" w:hAnsi="Times New Roman"/>
          <w:b w:val="0"/>
          <w:bCs/>
          <w:szCs w:val="20"/>
          <w:lang w:val="en-US"/>
        </w:rPr>
        <w:t xml:space="preserve"> </w:t>
      </w:r>
      <w:r w:rsidRPr="00C36008">
        <w:rPr>
          <w:rFonts w:ascii="Times New Roman" w:hAnsi="Times New Roman"/>
          <w:b w:val="0"/>
          <w:bCs/>
          <w:lang w:val="en-US"/>
        </w:rPr>
        <w:t xml:space="preserve">significant benefits </w:t>
      </w:r>
      <w:r w:rsidRPr="00C36008">
        <w:rPr>
          <w:rFonts w:ascii="Times New Roman" w:hAnsi="Times New Roman"/>
          <w:b w:val="0"/>
          <w:bCs/>
          <w:szCs w:val="20"/>
          <w:lang w:val="en-US"/>
        </w:rPr>
        <w:t>to the UE</w:t>
      </w:r>
      <w:r w:rsidRPr="00C36008">
        <w:rPr>
          <w:rFonts w:ascii="Times New Roman" w:hAnsi="Times New Roman"/>
          <w:b w:val="0"/>
          <w:bCs/>
          <w:lang w:val="en-US"/>
        </w:rPr>
        <w:t xml:space="preserve"> compared to reception of multicast in RRC_INACTIVE state,</w:t>
      </w:r>
      <w:r w:rsidRPr="00C36008">
        <w:rPr>
          <w:rFonts w:ascii="Times New Roman" w:hAnsi="Times New Roman"/>
          <w:b w:val="0"/>
          <w:bCs/>
          <w:szCs w:val="20"/>
          <w:lang w:val="en-US"/>
        </w:rPr>
        <w:t xml:space="preserve"> as it offers HARQ feedback </w:t>
      </w:r>
      <w:r w:rsidRPr="00C36008">
        <w:rPr>
          <w:rFonts w:ascii="Times New Roman" w:hAnsi="Times New Roman"/>
          <w:b w:val="0"/>
          <w:bCs/>
          <w:lang w:val="en-US"/>
        </w:rPr>
        <w:t xml:space="preserve">that can feed </w:t>
      </w:r>
      <w:r>
        <w:rPr>
          <w:rFonts w:ascii="Times New Roman" w:hAnsi="Times New Roman"/>
          <w:b w:val="0"/>
          <w:bCs/>
          <w:szCs w:val="20"/>
          <w:lang w:val="en-US"/>
        </w:rPr>
        <w:t xml:space="preserve">MCS selection </w:t>
      </w:r>
      <w:r w:rsidRPr="00C36008">
        <w:rPr>
          <w:rFonts w:ascii="Times New Roman" w:hAnsi="Times New Roman"/>
          <w:b w:val="0"/>
          <w:bCs/>
          <w:szCs w:val="20"/>
          <w:lang w:val="en-US"/>
        </w:rPr>
        <w:t xml:space="preserve">and </w:t>
      </w:r>
      <w:r w:rsidRPr="00C36008">
        <w:rPr>
          <w:rFonts w:ascii="Times New Roman" w:hAnsi="Times New Roman"/>
          <w:b w:val="0"/>
          <w:bCs/>
          <w:lang w:val="en-US"/>
        </w:rPr>
        <w:t xml:space="preserve">enable </w:t>
      </w:r>
      <w:r w:rsidRPr="00C36008">
        <w:rPr>
          <w:rFonts w:ascii="Times New Roman" w:hAnsi="Times New Roman"/>
          <w:b w:val="0"/>
          <w:bCs/>
          <w:szCs w:val="20"/>
          <w:lang w:val="en-US"/>
        </w:rPr>
        <w:t xml:space="preserve">retransmissions. </w:t>
      </w:r>
      <w:r>
        <w:rPr>
          <w:rFonts w:ascii="Times New Roman" w:hAnsi="Times New Roman"/>
          <w:b w:val="0"/>
          <w:bCs/>
          <w:szCs w:val="20"/>
          <w:lang w:val="en-US"/>
        </w:rPr>
        <w:t xml:space="preserve">Moreover, if the reception of a multicast session by the UEs in RRC_INACTIVE is enabled, the </w:t>
      </w:r>
      <w:proofErr w:type="spellStart"/>
      <w:r>
        <w:rPr>
          <w:rFonts w:ascii="Times New Roman" w:hAnsi="Times New Roman"/>
          <w:b w:val="0"/>
          <w:bCs/>
          <w:szCs w:val="20"/>
          <w:lang w:val="en-US"/>
        </w:rPr>
        <w:t>gNB</w:t>
      </w:r>
      <w:proofErr w:type="spellEnd"/>
      <w:r>
        <w:rPr>
          <w:rFonts w:ascii="Times New Roman" w:hAnsi="Times New Roman"/>
          <w:b w:val="0"/>
          <w:bCs/>
          <w:szCs w:val="20"/>
          <w:lang w:val="en-US"/>
        </w:rPr>
        <w:t xml:space="preserve"> should </w:t>
      </w:r>
      <w:r w:rsidR="00B0757F">
        <w:rPr>
          <w:rFonts w:ascii="Times New Roman" w:hAnsi="Times New Roman"/>
          <w:b w:val="0"/>
          <w:bCs/>
          <w:szCs w:val="20"/>
          <w:lang w:val="en-US"/>
        </w:rPr>
        <w:t>transmit the data in all beams</w:t>
      </w:r>
      <w:r>
        <w:rPr>
          <w:rFonts w:ascii="Times New Roman" w:hAnsi="Times New Roman"/>
          <w:b w:val="0"/>
          <w:bCs/>
          <w:szCs w:val="20"/>
          <w:lang w:val="en-US"/>
        </w:rPr>
        <w:t xml:space="preserve"> similarly to any broadcast channels, as the </w:t>
      </w:r>
      <w:proofErr w:type="spellStart"/>
      <w:r>
        <w:rPr>
          <w:rFonts w:ascii="Times New Roman" w:hAnsi="Times New Roman"/>
          <w:b w:val="0"/>
          <w:bCs/>
          <w:szCs w:val="20"/>
          <w:lang w:val="en-US"/>
        </w:rPr>
        <w:t>gNB</w:t>
      </w:r>
      <w:proofErr w:type="spellEnd"/>
      <w:r>
        <w:rPr>
          <w:rFonts w:ascii="Times New Roman" w:hAnsi="Times New Roman"/>
          <w:b w:val="0"/>
          <w:bCs/>
          <w:szCs w:val="20"/>
          <w:lang w:val="en-US"/>
        </w:rPr>
        <w:t xml:space="preserve"> would not be aware under which beam the UE is located, which decreases spectral efficiency compared to Rel-17 mechanism where the </w:t>
      </w:r>
      <w:proofErr w:type="spellStart"/>
      <w:r>
        <w:rPr>
          <w:rFonts w:ascii="Times New Roman" w:hAnsi="Times New Roman"/>
          <w:b w:val="0"/>
          <w:bCs/>
          <w:szCs w:val="20"/>
          <w:lang w:val="en-US"/>
        </w:rPr>
        <w:t>gNB</w:t>
      </w:r>
      <w:proofErr w:type="spellEnd"/>
      <w:r>
        <w:rPr>
          <w:rFonts w:ascii="Times New Roman" w:hAnsi="Times New Roman"/>
          <w:b w:val="0"/>
          <w:bCs/>
          <w:szCs w:val="20"/>
          <w:lang w:val="en-US"/>
        </w:rPr>
        <w:t xml:space="preserve"> is aware of the location of the UE within beam accuracy (and does not transmit data multiple times in different beams).</w:t>
      </w:r>
      <w:r w:rsidR="00325C6C">
        <w:rPr>
          <w:rFonts w:ascii="Times New Roman" w:hAnsi="Times New Roman"/>
          <w:b w:val="0"/>
          <w:bCs/>
          <w:szCs w:val="20"/>
          <w:lang w:val="en-US"/>
        </w:rPr>
        <w:t xml:space="preserve"> </w:t>
      </w:r>
      <w:r>
        <w:rPr>
          <w:rFonts w:ascii="Times New Roman" w:hAnsi="Times New Roman"/>
          <w:b w:val="0"/>
          <w:bCs/>
          <w:szCs w:val="20"/>
          <w:lang w:val="en-US"/>
        </w:rPr>
        <w:t xml:space="preserve"> </w:t>
      </w:r>
    </w:p>
    <w:p w14:paraId="0577A433" w14:textId="6829AFFD" w:rsidR="00A60227" w:rsidRPr="008E371E" w:rsidRDefault="00A60227" w:rsidP="00A60227">
      <w:pPr>
        <w:pStyle w:val="Agreement"/>
        <w:numPr>
          <w:ilvl w:val="0"/>
          <w:numId w:val="0"/>
        </w:numPr>
        <w:spacing w:before="0" w:after="180"/>
        <w:rPr>
          <w:rFonts w:ascii="Times New Roman" w:hAnsi="Times New Roman"/>
          <w:b w:val="0"/>
          <w:bCs/>
          <w:szCs w:val="20"/>
          <w:lang w:val="en-US"/>
        </w:rPr>
      </w:pPr>
      <w:r w:rsidRPr="005F7B28">
        <w:rPr>
          <w:rFonts w:ascii="Times New Roman" w:hAnsi="Times New Roman"/>
          <w:szCs w:val="20"/>
          <w:lang w:val="en-US"/>
        </w:rPr>
        <w:t xml:space="preserve">Observation </w:t>
      </w:r>
      <w:r w:rsidR="003A5ACF">
        <w:rPr>
          <w:rFonts w:ascii="Times New Roman" w:hAnsi="Times New Roman"/>
          <w:szCs w:val="20"/>
          <w:lang w:val="en-US"/>
        </w:rPr>
        <w:t>7</w:t>
      </w:r>
      <w:r w:rsidRPr="00395268">
        <w:rPr>
          <w:rFonts w:ascii="Times New Roman" w:hAnsi="Times New Roman"/>
          <w:szCs w:val="20"/>
          <w:lang w:val="en-US"/>
        </w:rPr>
        <w:t>:</w:t>
      </w:r>
      <w:r w:rsidRPr="008E371E">
        <w:rPr>
          <w:rFonts w:ascii="Times New Roman" w:hAnsi="Times New Roman"/>
          <w:b w:val="0"/>
          <w:bCs/>
          <w:szCs w:val="20"/>
          <w:lang w:val="en-US"/>
        </w:rPr>
        <w:t xml:space="preserve"> </w:t>
      </w:r>
      <w:r w:rsidRPr="00395268">
        <w:rPr>
          <w:rFonts w:ascii="Times New Roman" w:hAnsi="Times New Roman"/>
          <w:lang w:val="en-US"/>
        </w:rPr>
        <w:t>Rel-17 multicast delivery mode</w:t>
      </w:r>
      <w:r w:rsidRPr="00395268">
        <w:rPr>
          <w:rFonts w:ascii="Times New Roman" w:hAnsi="Times New Roman"/>
          <w:szCs w:val="20"/>
          <w:lang w:val="en-US"/>
        </w:rPr>
        <w:t xml:space="preserve"> provide</w:t>
      </w:r>
      <w:r w:rsidRPr="00395268">
        <w:rPr>
          <w:rFonts w:ascii="Times New Roman" w:hAnsi="Times New Roman"/>
          <w:lang w:val="en-US"/>
        </w:rPr>
        <w:t>s</w:t>
      </w:r>
      <w:r w:rsidRPr="00395268">
        <w:rPr>
          <w:rFonts w:ascii="Times New Roman" w:hAnsi="Times New Roman"/>
          <w:szCs w:val="20"/>
          <w:lang w:val="en-US"/>
        </w:rPr>
        <w:t xml:space="preserve"> </w:t>
      </w:r>
      <w:r w:rsidRPr="00395268">
        <w:rPr>
          <w:rFonts w:ascii="Times New Roman" w:hAnsi="Times New Roman"/>
          <w:lang w:val="en-US"/>
        </w:rPr>
        <w:t xml:space="preserve">significant benefits </w:t>
      </w:r>
      <w:r w:rsidRPr="00395268">
        <w:rPr>
          <w:rFonts w:ascii="Times New Roman" w:hAnsi="Times New Roman"/>
          <w:szCs w:val="20"/>
          <w:lang w:val="en-US"/>
        </w:rPr>
        <w:t>to the UE</w:t>
      </w:r>
      <w:r w:rsidRPr="00395268">
        <w:rPr>
          <w:rFonts w:ascii="Times New Roman" w:hAnsi="Times New Roman"/>
          <w:lang w:val="en-US"/>
        </w:rPr>
        <w:t xml:space="preserve"> compared to reception of multicast in RRC_INACTIVE state,</w:t>
      </w:r>
      <w:r w:rsidRPr="00395268">
        <w:rPr>
          <w:rFonts w:ascii="Times New Roman" w:hAnsi="Times New Roman"/>
          <w:szCs w:val="20"/>
          <w:lang w:val="en-US"/>
        </w:rPr>
        <w:t xml:space="preserve"> as it offers HARQ feedback </w:t>
      </w:r>
      <w:r w:rsidRPr="00395268">
        <w:rPr>
          <w:rFonts w:ascii="Times New Roman" w:hAnsi="Times New Roman"/>
          <w:lang w:val="en-US"/>
        </w:rPr>
        <w:t xml:space="preserve">that can feed </w:t>
      </w:r>
      <w:r w:rsidRPr="00395268">
        <w:rPr>
          <w:rFonts w:ascii="Times New Roman" w:hAnsi="Times New Roman"/>
          <w:szCs w:val="20"/>
          <w:lang w:val="en-US"/>
        </w:rPr>
        <w:t xml:space="preserve">MCS selection and </w:t>
      </w:r>
      <w:r w:rsidRPr="00395268">
        <w:rPr>
          <w:rFonts w:ascii="Times New Roman" w:hAnsi="Times New Roman"/>
          <w:lang w:val="en-US"/>
        </w:rPr>
        <w:t xml:space="preserve">enable </w:t>
      </w:r>
      <w:r w:rsidRPr="00395268">
        <w:rPr>
          <w:rFonts w:ascii="Times New Roman" w:hAnsi="Times New Roman"/>
          <w:szCs w:val="20"/>
          <w:lang w:val="en-US"/>
        </w:rPr>
        <w:t>retransmissions.</w:t>
      </w:r>
    </w:p>
    <w:p w14:paraId="59E2E4CF" w14:textId="22515ADF" w:rsidR="00A60227" w:rsidRDefault="00A60227" w:rsidP="00A60227">
      <w:pPr>
        <w:pStyle w:val="Agreement"/>
        <w:numPr>
          <w:ilvl w:val="0"/>
          <w:numId w:val="0"/>
        </w:numPr>
        <w:spacing w:before="0" w:after="180"/>
        <w:rPr>
          <w:rFonts w:ascii="Times New Roman" w:hAnsi="Times New Roman"/>
          <w:b w:val="0"/>
          <w:bCs/>
          <w:szCs w:val="20"/>
          <w:lang w:val="en-US"/>
        </w:rPr>
      </w:pPr>
      <w:r w:rsidRPr="005F7B28">
        <w:rPr>
          <w:rFonts w:ascii="Times New Roman" w:hAnsi="Times New Roman"/>
          <w:lang w:val="en-US"/>
        </w:rPr>
        <w:t>Observation</w:t>
      </w:r>
      <w:r w:rsidR="000F39FA">
        <w:rPr>
          <w:rFonts w:ascii="Times New Roman" w:hAnsi="Times New Roman"/>
          <w:lang w:val="en-US"/>
        </w:rPr>
        <w:t xml:space="preserve"> </w:t>
      </w:r>
      <w:r w:rsidR="003A5ACF">
        <w:rPr>
          <w:rFonts w:ascii="Times New Roman" w:hAnsi="Times New Roman"/>
          <w:lang w:val="en-US"/>
        </w:rPr>
        <w:t>8</w:t>
      </w:r>
      <w:r w:rsidRPr="000F39FA">
        <w:rPr>
          <w:rFonts w:ascii="Times New Roman" w:hAnsi="Times New Roman"/>
          <w:lang w:val="en-US"/>
        </w:rPr>
        <w:t xml:space="preserve">: </w:t>
      </w:r>
      <w:r w:rsidRPr="000F39FA">
        <w:rPr>
          <w:rFonts w:ascii="Times New Roman" w:hAnsi="Times New Roman"/>
          <w:szCs w:val="20"/>
          <w:lang w:val="en-US"/>
        </w:rPr>
        <w:t xml:space="preserve">If the reception of a multicast session by the UEs in RRC_INACTIVE is enabled, the </w:t>
      </w:r>
      <w:proofErr w:type="spellStart"/>
      <w:r w:rsidRPr="000F39FA">
        <w:rPr>
          <w:rFonts w:ascii="Times New Roman" w:hAnsi="Times New Roman"/>
          <w:szCs w:val="20"/>
          <w:lang w:val="en-US"/>
        </w:rPr>
        <w:t>gNB</w:t>
      </w:r>
      <w:proofErr w:type="spellEnd"/>
      <w:r w:rsidRPr="000F39FA">
        <w:rPr>
          <w:rFonts w:ascii="Times New Roman" w:hAnsi="Times New Roman"/>
          <w:szCs w:val="20"/>
          <w:lang w:val="en-US"/>
        </w:rPr>
        <w:t xml:space="preserve"> should </w:t>
      </w:r>
      <w:r w:rsidR="00ED2FE3">
        <w:rPr>
          <w:rFonts w:ascii="Times New Roman" w:hAnsi="Times New Roman"/>
          <w:szCs w:val="20"/>
          <w:lang w:val="en-US"/>
        </w:rPr>
        <w:t>transmit the data in all beams</w:t>
      </w:r>
      <w:r w:rsidRPr="000F39FA">
        <w:rPr>
          <w:rFonts w:ascii="Times New Roman" w:hAnsi="Times New Roman"/>
          <w:szCs w:val="20"/>
          <w:lang w:val="en-US"/>
        </w:rPr>
        <w:t xml:space="preserve">, as the </w:t>
      </w:r>
      <w:proofErr w:type="spellStart"/>
      <w:r w:rsidRPr="000F39FA">
        <w:rPr>
          <w:rFonts w:ascii="Times New Roman" w:hAnsi="Times New Roman"/>
          <w:szCs w:val="20"/>
          <w:lang w:val="en-US"/>
        </w:rPr>
        <w:t>gNB</w:t>
      </w:r>
      <w:proofErr w:type="spellEnd"/>
      <w:r w:rsidRPr="000F39FA">
        <w:rPr>
          <w:rFonts w:ascii="Times New Roman" w:hAnsi="Times New Roman"/>
          <w:szCs w:val="20"/>
          <w:lang w:val="en-US"/>
        </w:rPr>
        <w:t xml:space="preserve"> would not be aware under which beam the UE is located, which may decrease spectral efficiency compared to Rel-17 mechanism where the </w:t>
      </w:r>
      <w:proofErr w:type="spellStart"/>
      <w:r w:rsidRPr="000F39FA">
        <w:rPr>
          <w:rFonts w:ascii="Times New Roman" w:hAnsi="Times New Roman"/>
          <w:szCs w:val="20"/>
          <w:lang w:val="en-US"/>
        </w:rPr>
        <w:t>gNB</w:t>
      </w:r>
      <w:proofErr w:type="spellEnd"/>
      <w:r w:rsidRPr="000F39FA">
        <w:rPr>
          <w:rFonts w:ascii="Times New Roman" w:hAnsi="Times New Roman"/>
          <w:szCs w:val="20"/>
          <w:lang w:val="en-US"/>
        </w:rPr>
        <w:t xml:space="preserve"> is aware of the location of the UE (and not transmit data multiple times in different beams).</w:t>
      </w:r>
      <w:r w:rsidRPr="008E371E">
        <w:rPr>
          <w:rFonts w:ascii="Times New Roman" w:hAnsi="Times New Roman"/>
          <w:b w:val="0"/>
          <w:bCs/>
          <w:szCs w:val="20"/>
          <w:lang w:val="en-US"/>
        </w:rPr>
        <w:t xml:space="preserve"> </w:t>
      </w:r>
    </w:p>
    <w:p w14:paraId="7070C073" w14:textId="2AA9B6EC" w:rsidR="00A60227" w:rsidRDefault="00B5262E" w:rsidP="00A60227">
      <w:pPr>
        <w:pStyle w:val="Agreement"/>
        <w:numPr>
          <w:ilvl w:val="0"/>
          <w:numId w:val="0"/>
        </w:numPr>
        <w:spacing w:before="0" w:after="180"/>
        <w:rPr>
          <w:rFonts w:ascii="Times New Roman" w:hAnsi="Times New Roman"/>
          <w:b w:val="0"/>
          <w:bCs/>
        </w:rPr>
      </w:pPr>
      <w:r>
        <w:rPr>
          <w:rFonts w:ascii="Times New Roman" w:hAnsi="Times New Roman"/>
          <w:b w:val="0"/>
          <w:bCs/>
          <w:szCs w:val="20"/>
          <w:lang w:val="en-US"/>
        </w:rPr>
        <w:lastRenderedPageBreak/>
        <w:t>At least due to above observations, ba</w:t>
      </w:r>
      <w:r w:rsidR="003D6792">
        <w:rPr>
          <w:rFonts w:ascii="Times New Roman" w:hAnsi="Times New Roman"/>
          <w:b w:val="0"/>
          <w:bCs/>
          <w:szCs w:val="20"/>
          <w:lang w:val="en-US"/>
        </w:rPr>
        <w:t xml:space="preserve">sed on the </w:t>
      </w:r>
      <w:r w:rsidR="00DD44F3">
        <w:rPr>
          <w:rFonts w:ascii="Times New Roman" w:hAnsi="Times New Roman"/>
          <w:b w:val="0"/>
          <w:bCs/>
          <w:szCs w:val="20"/>
          <w:lang w:val="en-US"/>
        </w:rPr>
        <w:t>RAN2</w:t>
      </w:r>
      <w:r w:rsidR="003D6792">
        <w:rPr>
          <w:rFonts w:ascii="Times New Roman" w:hAnsi="Times New Roman"/>
          <w:b w:val="0"/>
          <w:bCs/>
          <w:szCs w:val="20"/>
          <w:lang w:val="en-US"/>
        </w:rPr>
        <w:t xml:space="preserve"> agreement, </w:t>
      </w:r>
      <w:r w:rsidR="00A60227" w:rsidRPr="00C36008">
        <w:rPr>
          <w:rFonts w:ascii="Times New Roman" w:hAnsi="Times New Roman"/>
          <w:b w:val="0"/>
          <w:bCs/>
          <w:lang w:val="en-US"/>
        </w:rPr>
        <w:t xml:space="preserve">a </w:t>
      </w:r>
      <w:proofErr w:type="spellStart"/>
      <w:r w:rsidR="00A60227" w:rsidRPr="00C36008">
        <w:rPr>
          <w:rFonts w:ascii="Times New Roman" w:hAnsi="Times New Roman"/>
          <w:b w:val="0"/>
          <w:bCs/>
          <w:szCs w:val="20"/>
          <w:lang w:val="en-US"/>
        </w:rPr>
        <w:t>gNB</w:t>
      </w:r>
      <w:proofErr w:type="spellEnd"/>
      <w:r w:rsidR="00A60227" w:rsidRPr="00C36008">
        <w:rPr>
          <w:rFonts w:ascii="Times New Roman" w:hAnsi="Times New Roman"/>
          <w:b w:val="0"/>
          <w:bCs/>
          <w:lang w:val="en-US"/>
        </w:rPr>
        <w:t xml:space="preserve"> </w:t>
      </w:r>
      <w:proofErr w:type="gramStart"/>
      <w:r w:rsidR="003D6792">
        <w:rPr>
          <w:rFonts w:ascii="Times New Roman" w:hAnsi="Times New Roman"/>
          <w:b w:val="0"/>
          <w:bCs/>
          <w:lang w:val="en-US"/>
        </w:rPr>
        <w:t>is</w:t>
      </w:r>
      <w:r w:rsidR="00A60227" w:rsidRPr="00C36008">
        <w:rPr>
          <w:rFonts w:ascii="Times New Roman" w:hAnsi="Times New Roman"/>
          <w:b w:val="0"/>
          <w:bCs/>
          <w:lang w:val="en-US"/>
        </w:rPr>
        <w:t xml:space="preserve"> able</w:t>
      </w:r>
      <w:r w:rsidR="00A60227" w:rsidRPr="00C36008">
        <w:rPr>
          <w:rFonts w:ascii="Times New Roman" w:hAnsi="Times New Roman"/>
          <w:b w:val="0"/>
          <w:bCs/>
          <w:szCs w:val="20"/>
          <w:lang w:val="en-US"/>
        </w:rPr>
        <w:t xml:space="preserve"> to</w:t>
      </w:r>
      <w:proofErr w:type="gramEnd"/>
      <w:r w:rsidR="00A60227" w:rsidRPr="00C36008">
        <w:rPr>
          <w:rFonts w:ascii="Times New Roman" w:hAnsi="Times New Roman"/>
          <w:b w:val="0"/>
          <w:bCs/>
          <w:szCs w:val="20"/>
          <w:lang w:val="en-US"/>
        </w:rPr>
        <w:t xml:space="preserve"> decide when to disable </w:t>
      </w:r>
      <w:r w:rsidR="00A60227">
        <w:rPr>
          <w:rFonts w:ascii="Times New Roman" w:hAnsi="Times New Roman"/>
          <w:b w:val="0"/>
          <w:bCs/>
          <w:szCs w:val="20"/>
          <w:lang w:val="en-US"/>
        </w:rPr>
        <w:t xml:space="preserve">the reception of the multicast data by the </w:t>
      </w:r>
      <w:r w:rsidR="00A60227" w:rsidRPr="00C36008">
        <w:rPr>
          <w:rFonts w:ascii="Times New Roman" w:hAnsi="Times New Roman"/>
          <w:b w:val="0"/>
          <w:bCs/>
          <w:szCs w:val="20"/>
          <w:lang w:val="en-US"/>
        </w:rPr>
        <w:t xml:space="preserve">RRC_INACTIVE UEs, </w:t>
      </w:r>
      <w:r w:rsidR="00A60227">
        <w:rPr>
          <w:rFonts w:ascii="Times New Roman" w:hAnsi="Times New Roman"/>
          <w:b w:val="0"/>
          <w:bCs/>
          <w:szCs w:val="20"/>
          <w:lang w:val="en-US"/>
        </w:rPr>
        <w:t xml:space="preserve">and </w:t>
      </w:r>
      <w:r w:rsidR="00A60227" w:rsidRPr="00C36008">
        <w:rPr>
          <w:rFonts w:ascii="Times New Roman" w:hAnsi="Times New Roman"/>
          <w:b w:val="0"/>
          <w:bCs/>
        </w:rPr>
        <w:t xml:space="preserve">switch </w:t>
      </w:r>
      <w:r w:rsidR="00A60227">
        <w:rPr>
          <w:rFonts w:ascii="Times New Roman" w:hAnsi="Times New Roman"/>
          <w:b w:val="0"/>
          <w:bCs/>
        </w:rPr>
        <w:t xml:space="preserve">them </w:t>
      </w:r>
      <w:r w:rsidR="00A60227" w:rsidRPr="00C36008">
        <w:rPr>
          <w:rFonts w:ascii="Times New Roman" w:hAnsi="Times New Roman"/>
          <w:b w:val="0"/>
          <w:bCs/>
        </w:rPr>
        <w:t xml:space="preserve">to </w:t>
      </w:r>
      <w:r w:rsidR="00A60227">
        <w:rPr>
          <w:rFonts w:ascii="Times New Roman" w:hAnsi="Times New Roman"/>
          <w:b w:val="0"/>
          <w:bCs/>
        </w:rPr>
        <w:t>RRC_CONNECTED state</w:t>
      </w:r>
      <w:r w:rsidR="00A60227" w:rsidRPr="00C36008">
        <w:rPr>
          <w:rFonts w:ascii="Times New Roman" w:hAnsi="Times New Roman"/>
          <w:b w:val="0"/>
          <w:bCs/>
        </w:rPr>
        <w:t>, if the number of UEs in the cell receiving multicast transmission is relatively low</w:t>
      </w:r>
      <w:r w:rsidR="00A60227">
        <w:rPr>
          <w:rFonts w:ascii="Times New Roman" w:hAnsi="Times New Roman"/>
          <w:b w:val="0"/>
          <w:bCs/>
        </w:rPr>
        <w:t xml:space="preserve"> and their return to RRC_CONNECTED state would not affect scalability</w:t>
      </w:r>
      <w:r w:rsidR="00A60227" w:rsidRPr="00C36008">
        <w:rPr>
          <w:rFonts w:ascii="Times New Roman" w:hAnsi="Times New Roman"/>
          <w:b w:val="0"/>
          <w:bCs/>
        </w:rPr>
        <w:t>.</w:t>
      </w:r>
    </w:p>
    <w:p w14:paraId="2C118943" w14:textId="33952757" w:rsidR="00A60227" w:rsidRPr="00047FED" w:rsidRDefault="00EA68F3" w:rsidP="00A60227">
      <w:pPr>
        <w:pStyle w:val="Agreement"/>
        <w:numPr>
          <w:ilvl w:val="0"/>
          <w:numId w:val="0"/>
        </w:numPr>
        <w:spacing w:before="0" w:after="180"/>
        <w:rPr>
          <w:rFonts w:ascii="Times New Roman" w:hAnsi="Times New Roman"/>
          <w:b w:val="0"/>
          <w:bCs/>
        </w:rPr>
      </w:pPr>
      <w:r>
        <w:rPr>
          <w:rFonts w:ascii="Times New Roman" w:hAnsi="Times New Roman"/>
          <w:b w:val="0"/>
          <w:bCs/>
        </w:rPr>
        <w:t>In our view, f</w:t>
      </w:r>
      <w:r w:rsidR="00A60227" w:rsidRPr="00E013F9">
        <w:rPr>
          <w:rFonts w:ascii="Times New Roman" w:hAnsi="Times New Roman"/>
          <w:b w:val="0"/>
          <w:bCs/>
          <w:lang w:val="en-US"/>
        </w:rPr>
        <w:t xml:space="preserve">or </w:t>
      </w:r>
      <w:r w:rsidR="00655C70">
        <w:rPr>
          <w:rFonts w:ascii="Times New Roman" w:hAnsi="Times New Roman"/>
          <w:b w:val="0"/>
          <w:bCs/>
          <w:lang w:val="en-US"/>
        </w:rPr>
        <w:t xml:space="preserve">deciding on whether to </w:t>
      </w:r>
      <w:r w:rsidR="008D2CDF">
        <w:rPr>
          <w:rFonts w:ascii="Times New Roman" w:hAnsi="Times New Roman"/>
          <w:b w:val="0"/>
          <w:bCs/>
          <w:lang w:val="en-US"/>
        </w:rPr>
        <w:t xml:space="preserve">provide a </w:t>
      </w:r>
      <w:r w:rsidR="000E79A8">
        <w:rPr>
          <w:rFonts w:ascii="Times New Roman" w:hAnsi="Times New Roman"/>
          <w:b w:val="0"/>
          <w:bCs/>
          <w:lang w:val="en-US"/>
        </w:rPr>
        <w:t xml:space="preserve">multicast </w:t>
      </w:r>
      <w:r w:rsidR="000C5030" w:rsidRPr="000C5030">
        <w:rPr>
          <w:rFonts w:ascii="Times New Roman" w:hAnsi="Times New Roman"/>
          <w:b w:val="0"/>
          <w:bCs/>
          <w:lang w:val="en-US"/>
        </w:rPr>
        <w:t>session</w:t>
      </w:r>
      <w:r w:rsidR="000C5030">
        <w:rPr>
          <w:rFonts w:ascii="Times New Roman" w:hAnsi="Times New Roman"/>
          <w:lang w:val="en-US"/>
        </w:rPr>
        <w:t xml:space="preserve"> </w:t>
      </w:r>
      <w:r w:rsidR="008D2CDF">
        <w:rPr>
          <w:rFonts w:ascii="Times New Roman" w:hAnsi="Times New Roman"/>
          <w:b w:val="0"/>
          <w:bCs/>
          <w:lang w:val="en-US"/>
        </w:rPr>
        <w:t>to UEs in RRC_INACTIVE state</w:t>
      </w:r>
      <w:r w:rsidR="00A60227" w:rsidRPr="00E013F9">
        <w:rPr>
          <w:rFonts w:ascii="Times New Roman" w:hAnsi="Times New Roman"/>
          <w:b w:val="0"/>
          <w:bCs/>
          <w:lang w:val="en-US"/>
        </w:rPr>
        <w:t xml:space="preserve">, </w:t>
      </w:r>
      <w:r w:rsidR="00A60227" w:rsidRPr="00E013F9">
        <w:rPr>
          <w:rFonts w:ascii="Times New Roman" w:hAnsi="Times New Roman"/>
          <w:b w:val="0"/>
          <w:bCs/>
        </w:rPr>
        <w:t xml:space="preserve">a </w:t>
      </w:r>
      <w:proofErr w:type="spellStart"/>
      <w:r w:rsidR="00A60227" w:rsidRPr="00E013F9">
        <w:rPr>
          <w:rFonts w:ascii="Times New Roman" w:hAnsi="Times New Roman"/>
          <w:b w:val="0"/>
          <w:bCs/>
        </w:rPr>
        <w:t>gNB</w:t>
      </w:r>
      <w:proofErr w:type="spellEnd"/>
      <w:r w:rsidR="00A60227" w:rsidRPr="00E013F9">
        <w:rPr>
          <w:rFonts w:ascii="Times New Roman" w:hAnsi="Times New Roman"/>
          <w:b w:val="0"/>
          <w:bCs/>
        </w:rPr>
        <w:t xml:space="preserve"> that uses </w:t>
      </w:r>
      <w:r w:rsidR="00A60227">
        <w:rPr>
          <w:rFonts w:ascii="Times New Roman" w:hAnsi="Times New Roman"/>
          <w:b w:val="0"/>
          <w:bCs/>
        </w:rPr>
        <w:t>delivery of multicast session to the UEs in RRC_INACTIVE state</w:t>
      </w:r>
      <w:r w:rsidR="00A60227" w:rsidRPr="00E013F9">
        <w:rPr>
          <w:rFonts w:ascii="Times New Roman" w:hAnsi="Times New Roman"/>
          <w:b w:val="0"/>
          <w:bCs/>
        </w:rPr>
        <w:t xml:space="preserve"> should estimate periodically the number of UEs in RRC_INACTIVE state in the cell that are receiving a multicast </w:t>
      </w:r>
      <w:r w:rsidR="000C5030" w:rsidRPr="000C5030">
        <w:rPr>
          <w:rFonts w:ascii="Times New Roman" w:hAnsi="Times New Roman"/>
          <w:b w:val="0"/>
          <w:bCs/>
          <w:lang w:val="en-US"/>
        </w:rPr>
        <w:t>session</w:t>
      </w:r>
      <w:r w:rsidR="00A60227" w:rsidRPr="00E013F9">
        <w:rPr>
          <w:rFonts w:ascii="Times New Roman" w:hAnsi="Times New Roman"/>
          <w:b w:val="0"/>
          <w:bCs/>
        </w:rPr>
        <w:t xml:space="preserve">, if the multicast session is active. </w:t>
      </w:r>
      <w:r w:rsidR="00A60227" w:rsidRPr="00094BE5">
        <w:rPr>
          <w:rFonts w:ascii="Times New Roman" w:hAnsi="Times New Roman"/>
          <w:b w:val="0"/>
          <w:bCs/>
        </w:rPr>
        <w:t xml:space="preserve">Therefore, </w:t>
      </w:r>
      <w:r w:rsidR="00A60227">
        <w:rPr>
          <w:rFonts w:ascii="Times New Roman" w:hAnsi="Times New Roman"/>
          <w:b w:val="0"/>
          <w:bCs/>
        </w:rPr>
        <w:t>some sort of</w:t>
      </w:r>
      <w:r w:rsidR="00A60227" w:rsidRPr="00094BE5">
        <w:rPr>
          <w:rFonts w:ascii="Times New Roman" w:hAnsi="Times New Roman"/>
          <w:b w:val="0"/>
          <w:bCs/>
        </w:rPr>
        <w:t xml:space="preserve"> mechanism is required to evaluate the number of UEs receiving a multicast session in RRC_INACTIVE state in a cell. </w:t>
      </w:r>
    </w:p>
    <w:p w14:paraId="37CB8BE2" w14:textId="0C8EA47D" w:rsidR="00A60227" w:rsidRDefault="00A60227" w:rsidP="00A60227">
      <w:pPr>
        <w:pStyle w:val="Agreement"/>
        <w:numPr>
          <w:ilvl w:val="0"/>
          <w:numId w:val="0"/>
        </w:numPr>
        <w:spacing w:before="0" w:after="180"/>
        <w:rPr>
          <w:b w:val="0"/>
          <w:bCs/>
        </w:rPr>
      </w:pPr>
      <w:r w:rsidRPr="00094BE5">
        <w:rPr>
          <w:rFonts w:ascii="Times New Roman" w:hAnsi="Times New Roman"/>
          <w:bCs/>
        </w:rPr>
        <w:t xml:space="preserve">Observation </w:t>
      </w:r>
      <w:r w:rsidR="002E0331">
        <w:rPr>
          <w:rFonts w:ascii="Times New Roman" w:hAnsi="Times New Roman"/>
          <w:bCs/>
        </w:rPr>
        <w:t>9</w:t>
      </w:r>
      <w:r w:rsidRPr="00094BE5">
        <w:rPr>
          <w:rFonts w:ascii="Times New Roman" w:hAnsi="Times New Roman"/>
          <w:bCs/>
        </w:rPr>
        <w:t>:</w:t>
      </w:r>
      <w:r w:rsidRPr="00094BE5">
        <w:rPr>
          <w:rFonts w:ascii="Times New Roman" w:hAnsi="Times New Roman"/>
        </w:rPr>
        <w:t xml:space="preserve"> </w:t>
      </w:r>
      <w:r w:rsidRPr="00607135">
        <w:rPr>
          <w:rFonts w:ascii="Times New Roman" w:hAnsi="Times New Roman"/>
        </w:rPr>
        <w:t xml:space="preserve">A </w:t>
      </w:r>
      <w:proofErr w:type="spellStart"/>
      <w:r w:rsidRPr="00607135">
        <w:rPr>
          <w:rFonts w:ascii="Times New Roman" w:hAnsi="Times New Roman"/>
        </w:rPr>
        <w:t>gNB</w:t>
      </w:r>
      <w:proofErr w:type="spellEnd"/>
      <w:r w:rsidRPr="00607135">
        <w:rPr>
          <w:rFonts w:ascii="Times New Roman" w:hAnsi="Times New Roman"/>
        </w:rPr>
        <w:t xml:space="preserve"> that uses a delivery mode that enables the reception of a multicast MBS session in a cell by the UEs in RRC_INACTIVE state needs to estimate periodically the number of UEs in the cell that are receiving a multicast </w:t>
      </w:r>
      <w:r w:rsidR="000C5030" w:rsidRPr="000C5030">
        <w:rPr>
          <w:rFonts w:ascii="Times New Roman" w:hAnsi="Times New Roman"/>
          <w:lang w:val="en-US"/>
        </w:rPr>
        <w:t>session</w:t>
      </w:r>
      <w:r w:rsidR="000C5030" w:rsidRPr="00607135">
        <w:rPr>
          <w:rFonts w:ascii="Times New Roman" w:hAnsi="Times New Roman"/>
        </w:rPr>
        <w:t xml:space="preserve"> </w:t>
      </w:r>
      <w:r w:rsidRPr="00607135">
        <w:rPr>
          <w:rFonts w:ascii="Times New Roman" w:hAnsi="Times New Roman"/>
        </w:rPr>
        <w:t xml:space="preserve">in RRC_INACTIVE state </w:t>
      </w:r>
      <w:proofErr w:type="gramStart"/>
      <w:r w:rsidRPr="00607135">
        <w:rPr>
          <w:rFonts w:ascii="Times New Roman" w:hAnsi="Times New Roman"/>
        </w:rPr>
        <w:t>in order to</w:t>
      </w:r>
      <w:proofErr w:type="gramEnd"/>
      <w:r w:rsidRPr="00607135">
        <w:rPr>
          <w:rFonts w:ascii="Times New Roman" w:hAnsi="Times New Roman"/>
        </w:rPr>
        <w:t xml:space="preserve"> be able to adapt to the changing audience size.</w:t>
      </w:r>
    </w:p>
    <w:p w14:paraId="16C22DF4" w14:textId="574912B2" w:rsidR="00A60227" w:rsidRDefault="00A60227" w:rsidP="00A60227">
      <w:r w:rsidRPr="004CB12A">
        <w:rPr>
          <w:b/>
          <w:bCs/>
        </w:rPr>
        <w:t xml:space="preserve">Proposal </w:t>
      </w:r>
      <w:r w:rsidR="002E0331">
        <w:rPr>
          <w:b/>
          <w:bCs/>
        </w:rPr>
        <w:t>4</w:t>
      </w:r>
      <w:r w:rsidRPr="004CB12A">
        <w:rPr>
          <w:b/>
          <w:bCs/>
        </w:rPr>
        <w:t>:</w:t>
      </w:r>
      <w:r>
        <w:t xml:space="preserve"> </w:t>
      </w:r>
      <w:r w:rsidRPr="00A54921">
        <w:rPr>
          <w:b/>
          <w:bCs/>
        </w:rPr>
        <w:t>A procedure should be introduced to count the number of UEs in RRC_INACTIVE with active multicast session.</w:t>
      </w:r>
    </w:p>
    <w:p w14:paraId="32699CBE" w14:textId="77777777" w:rsidR="00A60227" w:rsidRDefault="00A60227" w:rsidP="00A60227">
      <w:r>
        <w:t xml:space="preserve">For the </w:t>
      </w:r>
      <w:proofErr w:type="spellStart"/>
      <w:r>
        <w:t>gNB</w:t>
      </w:r>
      <w:proofErr w:type="spellEnd"/>
      <w:r>
        <w:t xml:space="preserve"> to be able to count the number of UEs receiving a particular MBS session in RRC_INACTIVE state, either the UEs need to reconnect to the network each time for counting purposes, or an efficient mechanism shall be developed to enable resource/power efficient periodic counting. In our view, the latter is needed, and that mechanism would require UEs to transmit information in RRC_INACTIVE state (e.g., using RACH resources). Therefore, RAN2 should send an LS to RAN1 to develop the needed functionality and corresponding requirements that RAN2 sees needed for such a mechanism. </w:t>
      </w:r>
    </w:p>
    <w:p w14:paraId="18AEFA38" w14:textId="77777777" w:rsidR="00A60227" w:rsidRDefault="00A60227" w:rsidP="00A60227">
      <w:r>
        <w:t xml:space="preserve">In practice the </w:t>
      </w:r>
      <w:proofErr w:type="spellStart"/>
      <w:r>
        <w:t>gNB</w:t>
      </w:r>
      <w:proofErr w:type="spellEnd"/>
      <w:r>
        <w:t xml:space="preserve"> would need to have sufficient information to decide multicast delivery mode, i.e., basically the </w:t>
      </w:r>
      <w:proofErr w:type="spellStart"/>
      <w:r>
        <w:t>gNB</w:t>
      </w:r>
      <w:proofErr w:type="spellEnd"/>
      <w:r>
        <w:t xml:space="preserve"> would need to know if there is significant population of UEs requiring multicast delivery in RRC_INACTIVE mode, but there is no </w:t>
      </w:r>
      <w:proofErr w:type="gramStart"/>
      <w:r>
        <w:t>need to know</w:t>
      </w:r>
      <w:proofErr w:type="gramEnd"/>
      <w:r>
        <w:t xml:space="preserve"> exact number of UEs.</w:t>
      </w:r>
    </w:p>
    <w:p w14:paraId="0BC1FDFB" w14:textId="295F14DA" w:rsidR="00A60227" w:rsidRDefault="00A60227" w:rsidP="00A60227">
      <w:pPr>
        <w:rPr>
          <w:b/>
          <w:bCs/>
        </w:rPr>
      </w:pPr>
      <w:r w:rsidRPr="4881E4C5">
        <w:rPr>
          <w:b/>
          <w:bCs/>
        </w:rPr>
        <w:t xml:space="preserve">Proposal </w:t>
      </w:r>
      <w:r w:rsidR="00BD2030">
        <w:rPr>
          <w:b/>
          <w:bCs/>
        </w:rPr>
        <w:t>5</w:t>
      </w:r>
      <w:r w:rsidRPr="4881E4C5">
        <w:rPr>
          <w:b/>
          <w:bCs/>
        </w:rPr>
        <w:t>:</w:t>
      </w:r>
      <w:r>
        <w:t xml:space="preserve"> </w:t>
      </w:r>
      <w:r w:rsidRPr="00190CF1">
        <w:rPr>
          <w:b/>
          <w:bCs/>
        </w:rPr>
        <w:t xml:space="preserve">RAN2 sends an LS to RAN1 to design a counting mechanism for the UEs in RRC_INACTIVE state receiving a particular multicast </w:t>
      </w:r>
      <w:r w:rsidR="005E060E" w:rsidRPr="000C5030">
        <w:rPr>
          <w:b/>
          <w:bCs/>
          <w:lang w:val="en-US"/>
        </w:rPr>
        <w:t>session</w:t>
      </w:r>
      <w:r w:rsidRPr="00190CF1">
        <w:rPr>
          <w:b/>
          <w:bCs/>
        </w:rPr>
        <w:t>.</w:t>
      </w:r>
    </w:p>
    <w:p w14:paraId="37FC29F1" w14:textId="77777777" w:rsidR="00525C14" w:rsidRDefault="00525C14" w:rsidP="00A60227"/>
    <w:p w14:paraId="3F76D021" w14:textId="19A41A14" w:rsidR="0053724A" w:rsidRPr="00082DBC" w:rsidRDefault="0053724A" w:rsidP="0053724A">
      <w:pPr>
        <w:pStyle w:val="Heading2"/>
      </w:pPr>
      <w:r>
        <w:t>2</w:t>
      </w:r>
      <w:r w:rsidRPr="006E13D1">
        <w:t>.</w:t>
      </w:r>
      <w:r w:rsidR="00502702">
        <w:t>4</w:t>
      </w:r>
      <w:r w:rsidRPr="006E13D1">
        <w:tab/>
      </w:r>
      <w:r>
        <w:t xml:space="preserve">QoS for UEs Receiving a Multicast </w:t>
      </w:r>
      <w:r w:rsidR="005E060E">
        <w:t>Session</w:t>
      </w:r>
      <w:r>
        <w:t xml:space="preserve"> in RRC_INACTIVE State</w:t>
      </w:r>
    </w:p>
    <w:p w14:paraId="52117167" w14:textId="02208682" w:rsidR="00CE5A64" w:rsidRDefault="00CE5A64" w:rsidP="00CE5A64">
      <w:pPr>
        <w:spacing w:line="257" w:lineRule="auto"/>
        <w:rPr>
          <w:rFonts w:eastAsia="Calibri"/>
        </w:rPr>
      </w:pPr>
      <w:r w:rsidRPr="0074759F">
        <w:rPr>
          <w:rFonts w:eastAsia="Calibri"/>
        </w:rPr>
        <w:t xml:space="preserve">It is to be noted that, due to lack of feedback in the RRC_INACTIVE state (e.g., </w:t>
      </w:r>
      <w:r>
        <w:rPr>
          <w:rFonts w:eastAsia="Calibri"/>
        </w:rPr>
        <w:t xml:space="preserve">no </w:t>
      </w:r>
      <w:r w:rsidRPr="0074759F">
        <w:rPr>
          <w:rFonts w:eastAsia="Calibri"/>
        </w:rPr>
        <w:t xml:space="preserve">HARQ feedback), the </w:t>
      </w:r>
      <w:proofErr w:type="spellStart"/>
      <w:r w:rsidRPr="0074759F">
        <w:rPr>
          <w:rFonts w:eastAsia="Calibri"/>
        </w:rPr>
        <w:t>gNB</w:t>
      </w:r>
      <w:proofErr w:type="spellEnd"/>
      <w:r w:rsidRPr="0074759F">
        <w:rPr>
          <w:rFonts w:eastAsia="Calibri"/>
        </w:rPr>
        <w:t xml:space="preserve"> cannot monitor</w:t>
      </w:r>
      <w:r>
        <w:rPr>
          <w:rFonts w:eastAsia="Calibri"/>
        </w:rPr>
        <w:t>/estimate</w:t>
      </w:r>
      <w:r w:rsidRPr="0074759F">
        <w:rPr>
          <w:rFonts w:eastAsia="Calibri"/>
        </w:rPr>
        <w:t xml:space="preserve"> the QoS of the multicast </w:t>
      </w:r>
      <w:r w:rsidR="00A929D3" w:rsidRPr="00A929D3">
        <w:rPr>
          <w:lang w:val="en-US"/>
        </w:rPr>
        <w:t>session</w:t>
      </w:r>
      <w:r w:rsidR="00A929D3">
        <w:rPr>
          <w:rFonts w:eastAsia="Calibri"/>
        </w:rPr>
        <w:t xml:space="preserve"> </w:t>
      </w:r>
      <w:r>
        <w:rPr>
          <w:rFonts w:eastAsia="Calibri"/>
        </w:rPr>
        <w:t>f</w:t>
      </w:r>
      <w:r w:rsidRPr="0074759F">
        <w:rPr>
          <w:rFonts w:eastAsia="Calibri"/>
        </w:rPr>
        <w:t xml:space="preserve">or UEs </w:t>
      </w:r>
      <w:r>
        <w:rPr>
          <w:rFonts w:eastAsia="Calibri"/>
        </w:rPr>
        <w:t xml:space="preserve">in </w:t>
      </w:r>
      <w:r w:rsidRPr="0074759F">
        <w:rPr>
          <w:rFonts w:eastAsia="Calibri"/>
        </w:rPr>
        <w:t>RRC_INACTIVE state.</w:t>
      </w:r>
      <w:r>
        <w:rPr>
          <w:rFonts w:eastAsia="Calibri"/>
        </w:rPr>
        <w:t xml:space="preserve"> RAN2 should consider how can UE/N</w:t>
      </w:r>
      <w:r w:rsidR="002F3C8B">
        <w:rPr>
          <w:rFonts w:eastAsia="Calibri"/>
        </w:rPr>
        <w:t>etwork</w:t>
      </w:r>
      <w:r>
        <w:rPr>
          <w:rFonts w:eastAsia="Calibri"/>
        </w:rPr>
        <w:t xml:space="preserve"> recover from the scenario that UE in RRC_INACTIVE </w:t>
      </w:r>
      <w:r w:rsidR="005F625C">
        <w:rPr>
          <w:rFonts w:eastAsia="Calibri"/>
        </w:rPr>
        <w:t xml:space="preserve">state </w:t>
      </w:r>
      <w:r>
        <w:rPr>
          <w:rFonts w:eastAsia="Calibri"/>
        </w:rPr>
        <w:t xml:space="preserve">does not receive multicast </w:t>
      </w:r>
      <w:r w:rsidR="00A822E8" w:rsidRPr="00A822E8">
        <w:rPr>
          <w:lang w:val="en-US"/>
        </w:rPr>
        <w:t>session</w:t>
      </w:r>
      <w:r w:rsidR="00A822E8">
        <w:rPr>
          <w:rFonts w:eastAsia="Calibri"/>
        </w:rPr>
        <w:t xml:space="preserve"> </w:t>
      </w:r>
      <w:r>
        <w:rPr>
          <w:rFonts w:eastAsia="Calibri"/>
        </w:rPr>
        <w:t>with sufficient QoS.</w:t>
      </w:r>
    </w:p>
    <w:p w14:paraId="02386CAA" w14:textId="3FAFAF09" w:rsidR="00CE5A64" w:rsidRPr="0001184D" w:rsidRDefault="00CE5A64" w:rsidP="00CE5A64">
      <w:pPr>
        <w:spacing w:line="257" w:lineRule="auto"/>
        <w:rPr>
          <w:rFonts w:eastAsia="Calibri"/>
        </w:rPr>
      </w:pPr>
      <w:r>
        <w:rPr>
          <w:rFonts w:eastAsia="Calibri"/>
          <w:b/>
          <w:bCs/>
        </w:rPr>
        <w:t xml:space="preserve">Proposal </w:t>
      </w:r>
      <w:r w:rsidR="004E1C75">
        <w:rPr>
          <w:rFonts w:eastAsia="Calibri"/>
          <w:b/>
          <w:bCs/>
        </w:rPr>
        <w:t>6</w:t>
      </w:r>
      <w:r>
        <w:rPr>
          <w:rFonts w:eastAsia="Calibri"/>
          <w:b/>
          <w:bCs/>
        </w:rPr>
        <w:t xml:space="preserve">: </w:t>
      </w:r>
      <w:r w:rsidRPr="001901BB">
        <w:rPr>
          <w:rFonts w:eastAsia="Calibri"/>
          <w:b/>
          <w:bCs/>
        </w:rPr>
        <w:t xml:space="preserve">Consider how can one ensure that UE in RRC_INACTIVE can receive multicast </w:t>
      </w:r>
      <w:r w:rsidR="00A822E8" w:rsidRPr="00A822E8">
        <w:rPr>
          <w:b/>
          <w:bCs/>
          <w:lang w:val="en-US"/>
        </w:rPr>
        <w:t>session</w:t>
      </w:r>
      <w:r w:rsidR="00A822E8">
        <w:rPr>
          <w:rFonts w:eastAsia="Calibri"/>
        </w:rPr>
        <w:t xml:space="preserve"> </w:t>
      </w:r>
      <w:r w:rsidRPr="001901BB">
        <w:rPr>
          <w:rFonts w:eastAsia="Calibri"/>
          <w:b/>
          <w:bCs/>
        </w:rPr>
        <w:t>with sufficient QoS.</w:t>
      </w:r>
    </w:p>
    <w:p w14:paraId="49AD6CFB" w14:textId="302298CD" w:rsidR="00CE5A64" w:rsidRPr="0074759F" w:rsidRDefault="00CE5A64" w:rsidP="00CE5A64">
      <w:pPr>
        <w:spacing w:line="257" w:lineRule="auto"/>
      </w:pPr>
      <w:r w:rsidRPr="0074759F">
        <w:rPr>
          <w:rFonts w:eastAsia="Calibri"/>
        </w:rPr>
        <w:t>One way to monitor the QoS of UEs in RRC_INACTIVE state</w:t>
      </w:r>
      <w:r>
        <w:rPr>
          <w:rFonts w:eastAsia="Calibri"/>
        </w:rPr>
        <w:t xml:space="preserve"> – and eventually improve - </w:t>
      </w:r>
      <w:r w:rsidRPr="0074759F">
        <w:rPr>
          <w:rFonts w:eastAsia="Calibri"/>
        </w:rPr>
        <w:t xml:space="preserve">is that the </w:t>
      </w:r>
      <w:proofErr w:type="spellStart"/>
      <w:r w:rsidRPr="0074759F">
        <w:rPr>
          <w:rFonts w:eastAsia="Calibri"/>
        </w:rPr>
        <w:t>gNB</w:t>
      </w:r>
      <w:proofErr w:type="spellEnd"/>
      <w:r w:rsidRPr="0074759F">
        <w:rPr>
          <w:rFonts w:eastAsia="Calibri"/>
        </w:rPr>
        <w:t xml:space="preserve"> </w:t>
      </w:r>
      <w:r>
        <w:rPr>
          <w:rFonts w:eastAsia="Calibri"/>
        </w:rPr>
        <w:t>can configure the UE with</w:t>
      </w:r>
      <w:r w:rsidRPr="0074759F">
        <w:rPr>
          <w:rFonts w:eastAsia="Calibri"/>
        </w:rPr>
        <w:t xml:space="preserve"> QoS threshold levels</w:t>
      </w:r>
      <w:r>
        <w:rPr>
          <w:rFonts w:eastAsia="Calibri"/>
        </w:rPr>
        <w:t xml:space="preserve"> (e.g., set of QoS metrics that the UE monitors while in RRC_INACTIVE state)</w:t>
      </w:r>
      <w:r w:rsidRPr="0074759F">
        <w:rPr>
          <w:rFonts w:eastAsia="Calibri"/>
        </w:rPr>
        <w:t xml:space="preserve"> such that whenever</w:t>
      </w:r>
      <w:r>
        <w:rPr>
          <w:rFonts w:eastAsia="Calibri"/>
        </w:rPr>
        <w:t xml:space="preserve"> an</w:t>
      </w:r>
      <w:r w:rsidRPr="0074759F">
        <w:rPr>
          <w:rFonts w:eastAsia="Calibri"/>
        </w:rPr>
        <w:t xml:space="preserve"> RRC_INACTIVE UE experiences</w:t>
      </w:r>
      <w:r>
        <w:rPr>
          <w:rFonts w:eastAsia="Calibri"/>
        </w:rPr>
        <w:t xml:space="preserve"> a</w:t>
      </w:r>
      <w:r w:rsidRPr="0074759F">
        <w:rPr>
          <w:rFonts w:eastAsia="Calibri"/>
        </w:rPr>
        <w:t xml:space="preserve"> QoS worse than the</w:t>
      </w:r>
      <w:r>
        <w:rPr>
          <w:rFonts w:eastAsia="Calibri"/>
        </w:rPr>
        <w:t xml:space="preserve"> configured</w:t>
      </w:r>
      <w:r w:rsidRPr="0074759F">
        <w:rPr>
          <w:rFonts w:eastAsia="Calibri"/>
        </w:rPr>
        <w:t xml:space="preserve"> threshold, UE </w:t>
      </w:r>
      <w:r>
        <w:rPr>
          <w:rFonts w:eastAsia="Calibri"/>
        </w:rPr>
        <w:t>may come</w:t>
      </w:r>
      <w:r w:rsidRPr="0074759F">
        <w:rPr>
          <w:rFonts w:eastAsia="Calibri"/>
        </w:rPr>
        <w:t xml:space="preserve"> back to RRC_CONNECTED state. By varying the QoS threshold levels, the </w:t>
      </w:r>
      <w:proofErr w:type="spellStart"/>
      <w:r w:rsidRPr="0074759F">
        <w:rPr>
          <w:rFonts w:eastAsia="Calibri"/>
        </w:rPr>
        <w:t>gNB</w:t>
      </w:r>
      <w:proofErr w:type="spellEnd"/>
      <w:r w:rsidRPr="0074759F">
        <w:rPr>
          <w:rFonts w:eastAsia="Calibri"/>
        </w:rPr>
        <w:t xml:space="preserve"> may also manage the trade-off between the QoS improvement of the RRC_INACTIVE UEs and high number of RRC_CONNECTED UEs.   </w:t>
      </w:r>
    </w:p>
    <w:p w14:paraId="1D3AAE02" w14:textId="51DABCD1" w:rsidR="00CE5A64" w:rsidRPr="00A678E1" w:rsidRDefault="00CE5A64" w:rsidP="00CE5A64">
      <w:pPr>
        <w:spacing w:line="257" w:lineRule="auto"/>
        <w:rPr>
          <w:b/>
          <w:bCs/>
          <w:u w:val="single"/>
        </w:rPr>
      </w:pPr>
      <w:r w:rsidRPr="004F0D5D">
        <w:rPr>
          <w:rFonts w:eastAsia="Calibri"/>
          <w:b/>
          <w:bCs/>
        </w:rPr>
        <w:t xml:space="preserve">Proposal </w:t>
      </w:r>
      <w:r w:rsidR="004E1C75">
        <w:rPr>
          <w:rFonts w:eastAsia="Calibri"/>
          <w:b/>
          <w:bCs/>
        </w:rPr>
        <w:t>7</w:t>
      </w:r>
      <w:r w:rsidRPr="004F0D5D">
        <w:rPr>
          <w:rFonts w:eastAsia="Calibri"/>
          <w:b/>
          <w:bCs/>
        </w:rPr>
        <w:t>:</w:t>
      </w:r>
      <w:r w:rsidRPr="0074759F">
        <w:rPr>
          <w:rFonts w:eastAsia="Calibri"/>
        </w:rPr>
        <w:t xml:space="preserve"> </w:t>
      </w:r>
      <w:r w:rsidRPr="00A678E1">
        <w:rPr>
          <w:rFonts w:eastAsia="Calibri"/>
          <w:b/>
          <w:bCs/>
        </w:rPr>
        <w:t>UEs can be configured with QoS threshold levels (e.g., set of QoS metrics that the UE monitors while in RRC_INACTIVE state) such that whenever an RRC_INACTIVE UE experiences a QoS worse than the configured threshold, UE can come back to RRC_CONNECTED state.</w:t>
      </w:r>
      <w:r w:rsidR="00536048">
        <w:rPr>
          <w:rFonts w:eastAsia="Calibri"/>
          <w:b/>
          <w:bCs/>
        </w:rPr>
        <w:t xml:space="preserve"> FFS details</w:t>
      </w:r>
      <w:r w:rsidR="00BD4F1D">
        <w:rPr>
          <w:rFonts w:eastAsia="Calibri"/>
          <w:b/>
          <w:bCs/>
        </w:rPr>
        <w:t xml:space="preserve"> on configuration</w:t>
      </w:r>
      <w:r w:rsidR="00536048">
        <w:rPr>
          <w:rFonts w:eastAsia="Calibri"/>
          <w:b/>
          <w:bCs/>
        </w:rPr>
        <w:t>.</w:t>
      </w:r>
    </w:p>
    <w:p w14:paraId="52DA5019" w14:textId="77777777" w:rsidR="00CE5A64" w:rsidRPr="00CE5A64" w:rsidRDefault="00CE5A64" w:rsidP="00C50A2D">
      <w:pPr>
        <w:rPr>
          <w:b/>
          <w:bCs/>
          <w:u w:val="single"/>
        </w:rPr>
      </w:pPr>
    </w:p>
    <w:p w14:paraId="53FD97DA" w14:textId="55535D8C" w:rsidR="00CE5A64" w:rsidRPr="004C312A" w:rsidRDefault="004C312A" w:rsidP="00F84B6A">
      <w:pPr>
        <w:pStyle w:val="Heading2"/>
        <w:rPr>
          <w:b/>
          <w:bCs/>
          <w:u w:val="single"/>
        </w:rPr>
      </w:pPr>
      <w:r>
        <w:t>2</w:t>
      </w:r>
      <w:r w:rsidRPr="006E13D1">
        <w:t>.</w:t>
      </w:r>
      <w:r w:rsidR="00502702">
        <w:t>5</w:t>
      </w:r>
      <w:r w:rsidRPr="006E13D1">
        <w:tab/>
      </w:r>
      <w:r w:rsidR="00502702">
        <w:t xml:space="preserve">Beam Management for Multicast </w:t>
      </w:r>
      <w:r w:rsidR="00A822E8">
        <w:t>Sessions</w:t>
      </w:r>
      <w:r w:rsidR="00502702">
        <w:t xml:space="preserve"> </w:t>
      </w:r>
    </w:p>
    <w:p w14:paraId="1BA80420" w14:textId="1C3FBB35" w:rsidR="00C50A2D" w:rsidRPr="00C50A2D" w:rsidRDefault="00C50A2D" w:rsidP="00C50A2D">
      <w:pPr>
        <w:rPr>
          <w:b/>
          <w:bCs/>
          <w:u w:val="single"/>
          <w:lang w:val="en-US"/>
        </w:rPr>
      </w:pPr>
      <w:r w:rsidRPr="00C50A2D">
        <w:rPr>
          <w:b/>
          <w:bCs/>
          <w:u w:val="single"/>
          <w:lang w:val="en-US"/>
        </w:rPr>
        <w:t>Beam operation</w:t>
      </w:r>
    </w:p>
    <w:p w14:paraId="761C6314" w14:textId="07EF5636" w:rsidR="00115DF5" w:rsidRDefault="00115DF5" w:rsidP="00115DF5">
      <w:pPr>
        <w:pStyle w:val="Agreement"/>
        <w:numPr>
          <w:ilvl w:val="0"/>
          <w:numId w:val="0"/>
        </w:numPr>
        <w:spacing w:before="0" w:after="180"/>
        <w:rPr>
          <w:rFonts w:ascii="Times New Roman" w:hAnsi="Times New Roman"/>
          <w:b w:val="0"/>
          <w:bCs/>
          <w:szCs w:val="20"/>
          <w:lang w:val="en-US"/>
        </w:rPr>
      </w:pPr>
      <w:r>
        <w:rPr>
          <w:rFonts w:ascii="Times New Roman" w:hAnsi="Times New Roman"/>
          <w:b w:val="0"/>
          <w:bCs/>
          <w:szCs w:val="20"/>
          <w:lang w:val="en-US"/>
        </w:rPr>
        <w:lastRenderedPageBreak/>
        <w:t xml:space="preserve">For Rel-17 MBS multicast, since all the UEs receiving the multicast are in </w:t>
      </w:r>
      <w:r w:rsidR="00516DB9">
        <w:rPr>
          <w:rFonts w:ascii="Times New Roman" w:hAnsi="Times New Roman"/>
          <w:b w:val="0"/>
          <w:bCs/>
          <w:szCs w:val="20"/>
          <w:lang w:val="en-US"/>
        </w:rPr>
        <w:t>RRC_</w:t>
      </w:r>
      <w:r>
        <w:rPr>
          <w:rFonts w:ascii="Times New Roman" w:hAnsi="Times New Roman"/>
          <w:b w:val="0"/>
          <w:bCs/>
          <w:szCs w:val="20"/>
          <w:lang w:val="en-US"/>
        </w:rPr>
        <w:t xml:space="preserve">CONNECTED </w:t>
      </w:r>
      <w:r w:rsidR="00516DB9">
        <w:rPr>
          <w:rFonts w:ascii="Times New Roman" w:hAnsi="Times New Roman"/>
          <w:b w:val="0"/>
          <w:bCs/>
          <w:szCs w:val="20"/>
          <w:lang w:val="en-US"/>
        </w:rPr>
        <w:t>state</w:t>
      </w:r>
      <w:r>
        <w:rPr>
          <w:rFonts w:ascii="Times New Roman" w:hAnsi="Times New Roman"/>
          <w:b w:val="0"/>
          <w:bCs/>
          <w:szCs w:val="20"/>
          <w:lang w:val="en-US"/>
        </w:rPr>
        <w:t xml:space="preserve">, the network can transmit the PTM transmission only to those beams under which there are multicast UEs. When some UEs are released to RRC_INACTIVE, the network does not anymore know under which beams there are multicast UEs and therefore, the MBS multicast </w:t>
      </w:r>
      <w:proofErr w:type="gramStart"/>
      <w:r>
        <w:rPr>
          <w:rFonts w:ascii="Times New Roman" w:hAnsi="Times New Roman"/>
          <w:b w:val="0"/>
          <w:bCs/>
          <w:szCs w:val="20"/>
          <w:lang w:val="en-US"/>
        </w:rPr>
        <w:t>has to</w:t>
      </w:r>
      <w:proofErr w:type="gramEnd"/>
      <w:r>
        <w:rPr>
          <w:rFonts w:ascii="Times New Roman" w:hAnsi="Times New Roman"/>
          <w:b w:val="0"/>
          <w:bCs/>
          <w:szCs w:val="20"/>
          <w:lang w:val="en-US"/>
        </w:rPr>
        <w:t xml:space="preserve"> be transmitted to all the beams of the cell. </w:t>
      </w:r>
    </w:p>
    <w:p w14:paraId="3A37962A" w14:textId="0C627B1F" w:rsidR="00115DF5" w:rsidRPr="003B3CA5" w:rsidRDefault="00115DF5" w:rsidP="003B3CA5">
      <w:pPr>
        <w:rPr>
          <w:lang w:val="en-US" w:eastAsia="en-GB"/>
        </w:rPr>
      </w:pPr>
      <w:bookmarkStart w:id="0" w:name="_Hlk125466025"/>
      <w:r>
        <w:rPr>
          <w:lang w:val="en-US" w:eastAsia="en-GB"/>
        </w:rPr>
        <w:t xml:space="preserve">When the PTM transmission happens in all the beams, it is beneficial to apply a known pattern mapping </w:t>
      </w:r>
      <w:r w:rsidR="00DD787C">
        <w:rPr>
          <w:lang w:val="en-US" w:eastAsia="en-GB"/>
        </w:rPr>
        <w:t xml:space="preserve">between </w:t>
      </w:r>
      <w:r>
        <w:rPr>
          <w:lang w:val="en-US" w:eastAsia="en-GB"/>
        </w:rPr>
        <w:t xml:space="preserve">a given beam </w:t>
      </w:r>
      <w:r w:rsidR="00DD787C">
        <w:rPr>
          <w:lang w:val="en-US" w:eastAsia="en-GB"/>
        </w:rPr>
        <w:t>and</w:t>
      </w:r>
      <w:r>
        <w:rPr>
          <w:lang w:val="en-US" w:eastAsia="en-GB"/>
        </w:rPr>
        <w:t xml:space="preserve"> certain PDCCH monitoring occasions</w:t>
      </w:r>
      <w:bookmarkEnd w:id="0"/>
      <w:r w:rsidR="008C4BAD">
        <w:rPr>
          <w:lang w:val="en-US" w:eastAsia="en-GB"/>
        </w:rPr>
        <w:t>, e.</w:t>
      </w:r>
      <w:r w:rsidR="00F47B3B">
        <w:rPr>
          <w:lang w:val="en-US" w:eastAsia="en-GB"/>
        </w:rPr>
        <w:t>g.</w:t>
      </w:r>
      <w:r w:rsidR="008C4BAD">
        <w:rPr>
          <w:lang w:val="en-US" w:eastAsia="en-GB"/>
        </w:rPr>
        <w:t>,</w:t>
      </w:r>
      <w:r w:rsidR="007A4D22">
        <w:rPr>
          <w:lang w:val="en-US" w:eastAsia="en-GB"/>
        </w:rPr>
        <w:t xml:space="preserve"> </w:t>
      </w:r>
      <w:r w:rsidR="00C244D5">
        <w:rPr>
          <w:lang w:val="en-US" w:eastAsia="en-GB"/>
        </w:rPr>
        <w:t xml:space="preserve">to </w:t>
      </w:r>
      <w:r>
        <w:rPr>
          <w:lang w:val="en-US" w:eastAsia="en-GB"/>
        </w:rPr>
        <w:t xml:space="preserve">use beam sweeping </w:t>
      </w:r>
      <w:proofErr w:type="gramStart"/>
      <w:r>
        <w:rPr>
          <w:lang w:val="en-US" w:eastAsia="en-GB"/>
        </w:rPr>
        <w:t>similar to</w:t>
      </w:r>
      <w:proofErr w:type="gramEnd"/>
      <w:r>
        <w:rPr>
          <w:lang w:val="en-US" w:eastAsia="en-GB"/>
        </w:rPr>
        <w:t xml:space="preserve"> Rel-17 MBS broadcast. This is especially beneficial from UE power consumption point of view as the UE need not monitor all the PDCCH monitoring occasions to receive the MBS multicast transmission.</w:t>
      </w:r>
      <w:r w:rsidR="003B3CA5">
        <w:rPr>
          <w:lang w:val="en-US" w:eastAsia="en-GB"/>
        </w:rPr>
        <w:t xml:space="preserve"> Therefore, </w:t>
      </w:r>
      <w:bookmarkStart w:id="1" w:name="_Hlk125465862"/>
      <w:r w:rsidR="003B3CA5">
        <w:rPr>
          <w:lang w:val="en-US" w:eastAsia="en-GB"/>
        </w:rPr>
        <w:t xml:space="preserve">it would be beneficial to indicate to both </w:t>
      </w:r>
      <w:r w:rsidR="008C0119">
        <w:rPr>
          <w:lang w:val="en-US" w:eastAsia="en-GB"/>
        </w:rPr>
        <w:t>RRC_</w:t>
      </w:r>
      <w:r w:rsidR="003B3CA5">
        <w:rPr>
          <w:lang w:val="en-US" w:eastAsia="en-GB"/>
        </w:rPr>
        <w:t xml:space="preserve">INACTIVE and </w:t>
      </w:r>
      <w:r w:rsidR="008C0119">
        <w:rPr>
          <w:lang w:val="en-US" w:eastAsia="en-GB"/>
        </w:rPr>
        <w:t>RRC_</w:t>
      </w:r>
      <w:r w:rsidR="003B3CA5">
        <w:rPr>
          <w:lang w:val="en-US" w:eastAsia="en-GB"/>
        </w:rPr>
        <w:t xml:space="preserve">CONNECTED UEs when </w:t>
      </w:r>
      <w:r w:rsidR="00384373">
        <w:rPr>
          <w:lang w:val="en-US" w:eastAsia="en-GB"/>
        </w:rPr>
        <w:t xml:space="preserve">semi-static </w:t>
      </w:r>
      <w:r w:rsidR="003B3CA5">
        <w:rPr>
          <w:lang w:val="en-US" w:eastAsia="en-GB"/>
        </w:rPr>
        <w:t xml:space="preserve">beam </w:t>
      </w:r>
      <w:r w:rsidR="00384373">
        <w:rPr>
          <w:lang w:val="en-US" w:eastAsia="en-GB"/>
        </w:rPr>
        <w:t>mapping</w:t>
      </w:r>
      <w:r w:rsidR="003B3CA5">
        <w:rPr>
          <w:lang w:val="en-US" w:eastAsia="en-GB"/>
        </w:rPr>
        <w:t xml:space="preserve"> is applied as well as the mapping pattern between the beams and the PDCCH monitoring occasions.</w:t>
      </w:r>
      <w:bookmarkEnd w:id="1"/>
    </w:p>
    <w:p w14:paraId="50C5915B" w14:textId="3D2BCEDE" w:rsidR="003B3CA5" w:rsidRPr="003B3CA5" w:rsidRDefault="003B3CA5" w:rsidP="00115DF5">
      <w:pPr>
        <w:pStyle w:val="Agreement"/>
        <w:numPr>
          <w:ilvl w:val="0"/>
          <w:numId w:val="0"/>
        </w:numPr>
        <w:spacing w:before="0" w:after="180"/>
        <w:rPr>
          <w:rFonts w:ascii="Times New Roman" w:hAnsi="Times New Roman"/>
          <w:b w:val="0"/>
          <w:bCs/>
          <w:lang w:val="en-US"/>
        </w:rPr>
      </w:pPr>
      <w:r>
        <w:rPr>
          <w:rFonts w:ascii="Times New Roman" w:hAnsi="Times New Roman"/>
          <w:lang w:val="en-US"/>
        </w:rPr>
        <w:t xml:space="preserve">Observation </w:t>
      </w:r>
      <w:r w:rsidR="004E7EB9">
        <w:rPr>
          <w:rFonts w:ascii="Times New Roman" w:hAnsi="Times New Roman"/>
          <w:lang w:val="en-US"/>
        </w:rPr>
        <w:t>10</w:t>
      </w:r>
      <w:r>
        <w:rPr>
          <w:rFonts w:ascii="Times New Roman" w:hAnsi="Times New Roman"/>
          <w:lang w:val="en-US"/>
        </w:rPr>
        <w:t xml:space="preserve">: </w:t>
      </w:r>
      <w:r w:rsidRPr="003B3CA5">
        <w:rPr>
          <w:rFonts w:ascii="Times New Roman" w:hAnsi="Times New Roman"/>
          <w:b w:val="0"/>
          <w:bCs/>
          <w:lang w:val="en-US"/>
        </w:rPr>
        <w:t xml:space="preserve">When </w:t>
      </w:r>
      <w:r>
        <w:rPr>
          <w:rFonts w:ascii="Times New Roman" w:hAnsi="Times New Roman"/>
          <w:b w:val="0"/>
          <w:bCs/>
          <w:lang w:val="en-US"/>
        </w:rPr>
        <w:t xml:space="preserve">there are MBS multicast UEs in RRC_INACTIVE and, therefore, </w:t>
      </w:r>
      <w:r w:rsidRPr="003B3CA5">
        <w:rPr>
          <w:rFonts w:ascii="Times New Roman" w:hAnsi="Times New Roman"/>
          <w:b w:val="0"/>
          <w:bCs/>
          <w:lang w:val="en-US"/>
        </w:rPr>
        <w:t xml:space="preserve">PTM transmission happens in </w:t>
      </w:r>
      <w:r w:rsidRPr="00D47938">
        <w:rPr>
          <w:rFonts w:ascii="Times New Roman" w:hAnsi="Times New Roman"/>
          <w:b w:val="0"/>
          <w:lang w:val="en-US"/>
        </w:rPr>
        <w:t>all the beams</w:t>
      </w:r>
      <w:r w:rsidRPr="003B3CA5">
        <w:rPr>
          <w:rFonts w:ascii="Times New Roman" w:hAnsi="Times New Roman"/>
          <w:b w:val="0"/>
          <w:bCs/>
          <w:lang w:val="en-US"/>
        </w:rPr>
        <w:t xml:space="preserve">, it is beneficial to apply a known pattern mapping </w:t>
      </w:r>
      <w:r w:rsidR="004F7E47">
        <w:rPr>
          <w:rFonts w:ascii="Times New Roman" w:hAnsi="Times New Roman"/>
          <w:b w:val="0"/>
          <w:bCs/>
          <w:lang w:val="en-US"/>
        </w:rPr>
        <w:t xml:space="preserve">between </w:t>
      </w:r>
      <w:r w:rsidRPr="003B3CA5">
        <w:rPr>
          <w:rFonts w:ascii="Times New Roman" w:hAnsi="Times New Roman"/>
          <w:b w:val="0"/>
          <w:bCs/>
          <w:lang w:val="en-US"/>
        </w:rPr>
        <w:t xml:space="preserve">a given beam </w:t>
      </w:r>
      <w:r w:rsidR="004F7E47">
        <w:rPr>
          <w:rFonts w:ascii="Times New Roman" w:hAnsi="Times New Roman"/>
          <w:b w:val="0"/>
          <w:bCs/>
          <w:lang w:val="en-US"/>
        </w:rPr>
        <w:t>and</w:t>
      </w:r>
      <w:r w:rsidRPr="003B3CA5">
        <w:rPr>
          <w:rFonts w:ascii="Times New Roman" w:hAnsi="Times New Roman"/>
          <w:b w:val="0"/>
          <w:bCs/>
          <w:lang w:val="en-US"/>
        </w:rPr>
        <w:t xml:space="preserve"> certain PDCCH monitoring occasions</w:t>
      </w:r>
      <w:r w:rsidR="00FB554E">
        <w:rPr>
          <w:rFonts w:ascii="Times New Roman" w:hAnsi="Times New Roman"/>
          <w:b w:val="0"/>
          <w:bCs/>
          <w:lang w:val="en-US"/>
        </w:rPr>
        <w:t>, e.g.,</w:t>
      </w:r>
      <w:r w:rsidR="00A51C45">
        <w:rPr>
          <w:rFonts w:ascii="Times New Roman" w:hAnsi="Times New Roman"/>
          <w:b w:val="0"/>
          <w:bCs/>
          <w:lang w:val="en-US"/>
        </w:rPr>
        <w:t xml:space="preserve"> to</w:t>
      </w:r>
      <w:r w:rsidR="00ED47A5" w:rsidRPr="003B3CA5">
        <w:rPr>
          <w:rFonts w:ascii="Times New Roman" w:hAnsi="Times New Roman"/>
          <w:b w:val="0"/>
          <w:bCs/>
          <w:lang w:val="en-US"/>
        </w:rPr>
        <w:t xml:space="preserve"> </w:t>
      </w:r>
      <w:r w:rsidRPr="003B3CA5">
        <w:rPr>
          <w:rFonts w:ascii="Times New Roman" w:hAnsi="Times New Roman"/>
          <w:b w:val="0"/>
          <w:bCs/>
          <w:lang w:val="en-US"/>
        </w:rPr>
        <w:t xml:space="preserve">use beam sweeping </w:t>
      </w:r>
      <w:proofErr w:type="gramStart"/>
      <w:r w:rsidRPr="003B3CA5">
        <w:rPr>
          <w:rFonts w:ascii="Times New Roman" w:hAnsi="Times New Roman"/>
          <w:b w:val="0"/>
          <w:bCs/>
          <w:lang w:val="en-US"/>
        </w:rPr>
        <w:t>similar to</w:t>
      </w:r>
      <w:proofErr w:type="gramEnd"/>
      <w:r w:rsidRPr="003B3CA5">
        <w:rPr>
          <w:rFonts w:ascii="Times New Roman" w:hAnsi="Times New Roman"/>
          <w:b w:val="0"/>
          <w:bCs/>
          <w:lang w:val="en-US"/>
        </w:rPr>
        <w:t xml:space="preserve"> Rel-17 MBS broadcast</w:t>
      </w:r>
      <w:r>
        <w:rPr>
          <w:rFonts w:ascii="Times New Roman" w:hAnsi="Times New Roman"/>
          <w:b w:val="0"/>
          <w:bCs/>
          <w:lang w:val="en-US"/>
        </w:rPr>
        <w:t>.</w:t>
      </w:r>
    </w:p>
    <w:p w14:paraId="74615A16" w14:textId="54ABF144" w:rsidR="00115DF5" w:rsidRDefault="003B3CA5" w:rsidP="00115DF5">
      <w:pPr>
        <w:pStyle w:val="Agreement"/>
        <w:numPr>
          <w:ilvl w:val="0"/>
          <w:numId w:val="0"/>
        </w:numPr>
        <w:spacing w:before="0" w:after="180"/>
        <w:rPr>
          <w:rFonts w:ascii="Times New Roman" w:hAnsi="Times New Roman"/>
          <w:b w:val="0"/>
          <w:bCs/>
          <w:szCs w:val="20"/>
          <w:lang w:val="en-US"/>
        </w:rPr>
      </w:pPr>
      <w:r>
        <w:rPr>
          <w:rFonts w:ascii="Times New Roman" w:hAnsi="Times New Roman"/>
          <w:lang w:val="en-US"/>
        </w:rPr>
        <w:t>Proposal</w:t>
      </w:r>
      <w:r w:rsidR="00115DF5">
        <w:rPr>
          <w:rFonts w:ascii="Times New Roman" w:hAnsi="Times New Roman"/>
          <w:lang w:val="en-US"/>
        </w:rPr>
        <w:t xml:space="preserve"> </w:t>
      </w:r>
      <w:r w:rsidR="003E6B77">
        <w:rPr>
          <w:rFonts w:ascii="Times New Roman" w:hAnsi="Times New Roman"/>
          <w:lang w:val="en-US"/>
        </w:rPr>
        <w:t>8</w:t>
      </w:r>
      <w:r w:rsidR="00115DF5" w:rsidRPr="000F39FA">
        <w:rPr>
          <w:rFonts w:ascii="Times New Roman" w:hAnsi="Times New Roman"/>
          <w:lang w:val="en-US"/>
        </w:rPr>
        <w:t xml:space="preserve">: </w:t>
      </w:r>
      <w:r w:rsidRPr="00C51CA0">
        <w:rPr>
          <w:rFonts w:ascii="Times New Roman" w:hAnsi="Times New Roman"/>
          <w:lang w:val="en-US"/>
        </w:rPr>
        <w:t xml:space="preserve">For power saving purposes, indicate to both </w:t>
      </w:r>
      <w:r w:rsidR="002E16F9" w:rsidRPr="00C51CA0">
        <w:rPr>
          <w:rFonts w:ascii="Times New Roman" w:hAnsi="Times New Roman"/>
          <w:lang w:val="en-US"/>
        </w:rPr>
        <w:t>RRC_</w:t>
      </w:r>
      <w:r w:rsidRPr="00C51CA0">
        <w:rPr>
          <w:rFonts w:ascii="Times New Roman" w:hAnsi="Times New Roman"/>
          <w:lang w:val="en-US"/>
        </w:rPr>
        <w:t xml:space="preserve">INACTIVE and </w:t>
      </w:r>
      <w:r w:rsidR="002E16F9" w:rsidRPr="00C51CA0">
        <w:rPr>
          <w:rFonts w:ascii="Times New Roman" w:hAnsi="Times New Roman"/>
          <w:lang w:val="en-US"/>
        </w:rPr>
        <w:t>RRC_</w:t>
      </w:r>
      <w:r w:rsidRPr="00C51CA0">
        <w:rPr>
          <w:rFonts w:ascii="Times New Roman" w:hAnsi="Times New Roman"/>
          <w:lang w:val="en-US"/>
        </w:rPr>
        <w:t xml:space="preserve">CONNECTED MBS multicast UEs when </w:t>
      </w:r>
      <w:r w:rsidR="00EF1F78" w:rsidRPr="00C51CA0">
        <w:rPr>
          <w:rFonts w:ascii="Times New Roman" w:hAnsi="Times New Roman"/>
          <w:lang w:val="en-US"/>
        </w:rPr>
        <w:t xml:space="preserve">semi-static </w:t>
      </w:r>
      <w:r w:rsidRPr="00C51CA0">
        <w:rPr>
          <w:rFonts w:ascii="Times New Roman" w:hAnsi="Times New Roman"/>
          <w:lang w:val="en-US"/>
        </w:rPr>
        <w:t xml:space="preserve">beam </w:t>
      </w:r>
      <w:r w:rsidR="00A43894" w:rsidRPr="00C51CA0">
        <w:rPr>
          <w:rFonts w:ascii="Times New Roman" w:hAnsi="Times New Roman"/>
          <w:lang w:val="en-US"/>
        </w:rPr>
        <w:t>mapping</w:t>
      </w:r>
      <w:r w:rsidR="00A06DE3" w:rsidRPr="00C51CA0">
        <w:rPr>
          <w:rFonts w:ascii="Times New Roman" w:hAnsi="Times New Roman"/>
          <w:lang w:val="en-US"/>
        </w:rPr>
        <w:t xml:space="preserve"> (cf. </w:t>
      </w:r>
      <w:r w:rsidRPr="00C51CA0">
        <w:rPr>
          <w:rFonts w:ascii="Times New Roman" w:hAnsi="Times New Roman"/>
          <w:lang w:val="en-US"/>
        </w:rPr>
        <w:t xml:space="preserve">beam sweeping </w:t>
      </w:r>
      <w:r w:rsidR="000F1C8C" w:rsidRPr="00C51CA0">
        <w:rPr>
          <w:rFonts w:ascii="Times New Roman" w:hAnsi="Times New Roman"/>
          <w:lang w:val="en-US"/>
        </w:rPr>
        <w:t>for</w:t>
      </w:r>
      <w:r w:rsidR="008A6C14" w:rsidRPr="00C51CA0">
        <w:rPr>
          <w:rFonts w:ascii="Times New Roman" w:hAnsi="Times New Roman"/>
          <w:lang w:val="en-US"/>
        </w:rPr>
        <w:t xml:space="preserve"> MBS broadcast</w:t>
      </w:r>
      <w:r w:rsidR="002A7D7D" w:rsidRPr="00C51CA0">
        <w:rPr>
          <w:rFonts w:ascii="Times New Roman" w:hAnsi="Times New Roman"/>
          <w:lang w:val="en-US"/>
        </w:rPr>
        <w:t xml:space="preserve"> in Rel-17)</w:t>
      </w:r>
      <w:r w:rsidRPr="00C51CA0">
        <w:rPr>
          <w:rFonts w:ascii="Times New Roman" w:hAnsi="Times New Roman"/>
          <w:lang w:val="en-US"/>
        </w:rPr>
        <w:t xml:space="preserve"> is applied as well as the mapping pattern between the beams and the PDCCH monitoring occasions.</w:t>
      </w:r>
    </w:p>
    <w:p w14:paraId="69B7B8E6" w14:textId="69E07FC9" w:rsidR="009339CB" w:rsidRPr="006E13D1" w:rsidRDefault="005A13AB" w:rsidP="009339CB">
      <w:pPr>
        <w:pStyle w:val="Heading1"/>
      </w:pPr>
      <w:r>
        <w:t>3</w:t>
      </w:r>
      <w:r w:rsidR="009339CB" w:rsidRPr="006E13D1">
        <w:tab/>
      </w:r>
      <w:r w:rsidR="009339CB">
        <w:t>Conclusion</w:t>
      </w:r>
    </w:p>
    <w:p w14:paraId="6E24B0F4" w14:textId="4DF5E912" w:rsidR="009339CB" w:rsidRPr="006E13D1" w:rsidRDefault="009339CB" w:rsidP="009339CB">
      <w:r>
        <w:t>This document has made the following observations:</w:t>
      </w:r>
    </w:p>
    <w:p w14:paraId="5786E267" w14:textId="77777777" w:rsidR="00C9735C" w:rsidRDefault="00C9735C" w:rsidP="00C9735C">
      <w:r w:rsidRPr="00503632">
        <w:rPr>
          <w:b/>
          <w:bCs/>
        </w:rPr>
        <w:t xml:space="preserve">Observation </w:t>
      </w:r>
      <w:r>
        <w:rPr>
          <w:b/>
          <w:bCs/>
        </w:rPr>
        <w:t>1</w:t>
      </w:r>
      <w:r w:rsidRPr="00503632">
        <w:rPr>
          <w:b/>
          <w:bCs/>
        </w:rPr>
        <w:t>:</w:t>
      </w:r>
      <w:r>
        <w:t xml:space="preserve"> </w:t>
      </w:r>
      <w:r w:rsidRPr="00E50EFE">
        <w:rPr>
          <w:b/>
          <w:bCs/>
        </w:rPr>
        <w:t>Group</w:t>
      </w:r>
      <w:r>
        <w:rPr>
          <w:b/>
          <w:bCs/>
        </w:rPr>
        <w:t xml:space="preserve"> </w:t>
      </w:r>
      <w:r w:rsidRPr="00E50EFE">
        <w:rPr>
          <w:b/>
          <w:bCs/>
        </w:rPr>
        <w:t xml:space="preserve">paging would be there when the session is activated for Rel-17 UEs that can be in RRC_INACTIVE/IDLE state, and </w:t>
      </w:r>
      <w:r>
        <w:rPr>
          <w:b/>
          <w:bCs/>
        </w:rPr>
        <w:t>such</w:t>
      </w:r>
      <w:r w:rsidRPr="00E50EFE">
        <w:rPr>
          <w:b/>
          <w:bCs/>
        </w:rPr>
        <w:t xml:space="preserve"> group</w:t>
      </w:r>
      <w:r>
        <w:rPr>
          <w:b/>
          <w:bCs/>
        </w:rPr>
        <w:t xml:space="preserve"> </w:t>
      </w:r>
      <w:r w:rsidRPr="00E50EFE">
        <w:rPr>
          <w:b/>
          <w:bCs/>
        </w:rPr>
        <w:t>paging</w:t>
      </w:r>
      <w:r>
        <w:rPr>
          <w:b/>
          <w:bCs/>
        </w:rPr>
        <w:t xml:space="preserve"> messages</w:t>
      </w:r>
      <w:r w:rsidRPr="00E50EFE">
        <w:rPr>
          <w:b/>
          <w:bCs/>
        </w:rPr>
        <w:t xml:space="preserve"> can also be obtained by Rel-18 UEs in RRC_INACTIVE state.</w:t>
      </w:r>
    </w:p>
    <w:p w14:paraId="6CA8698C" w14:textId="77777777" w:rsidR="00C9735C" w:rsidRDefault="00C9735C" w:rsidP="00C9735C">
      <w:pPr>
        <w:rPr>
          <w:b/>
          <w:bCs/>
        </w:rPr>
      </w:pPr>
      <w:r w:rsidRPr="009B7D7F">
        <w:rPr>
          <w:b/>
          <w:bCs/>
        </w:rPr>
        <w:t xml:space="preserve">Observation </w:t>
      </w:r>
      <w:r>
        <w:rPr>
          <w:b/>
          <w:bCs/>
        </w:rPr>
        <w:t>2</w:t>
      </w:r>
      <w:r w:rsidRPr="009B7D7F">
        <w:rPr>
          <w:b/>
          <w:bCs/>
        </w:rPr>
        <w:t xml:space="preserve">: </w:t>
      </w:r>
      <w:r>
        <w:rPr>
          <w:b/>
          <w:bCs/>
        </w:rPr>
        <w:t xml:space="preserve">Option 1 and Option 3 in the previously agreed FFS on session activation mechanisms cannot work, as </w:t>
      </w:r>
      <w:r w:rsidRPr="009B7D7F">
        <w:rPr>
          <w:b/>
          <w:bCs/>
        </w:rPr>
        <w:t>whether the UE stays in RRC_INACTIVE or comes to RRC_CONNECTED is a dynamic decision based on different parameters such as audience size at the point in time whe</w:t>
      </w:r>
      <w:r>
        <w:rPr>
          <w:b/>
          <w:bCs/>
        </w:rPr>
        <w:t>n</w:t>
      </w:r>
      <w:r w:rsidRPr="009B7D7F">
        <w:rPr>
          <w:b/>
          <w:bCs/>
        </w:rPr>
        <w:t xml:space="preserve"> a </w:t>
      </w:r>
      <w:proofErr w:type="spellStart"/>
      <w:r w:rsidRPr="009B7D7F">
        <w:rPr>
          <w:b/>
          <w:bCs/>
        </w:rPr>
        <w:t>gNB</w:t>
      </w:r>
      <w:proofErr w:type="spellEnd"/>
      <w:r w:rsidRPr="009B7D7F">
        <w:rPr>
          <w:b/>
          <w:bCs/>
        </w:rPr>
        <w:t xml:space="preserve"> transmits the group paging message</w:t>
      </w:r>
      <w:r>
        <w:rPr>
          <w:b/>
          <w:bCs/>
        </w:rPr>
        <w:t>, and such dynamicity cannot be reflected with the mechanism indicated at Option 1 and Option 3.</w:t>
      </w:r>
    </w:p>
    <w:p w14:paraId="13E621CA" w14:textId="77777777" w:rsidR="00C9735C" w:rsidRPr="00C97F81" w:rsidRDefault="00C9735C" w:rsidP="00C9735C">
      <w:pPr>
        <w:rPr>
          <w:b/>
          <w:bCs/>
        </w:rPr>
      </w:pPr>
      <w:r>
        <w:rPr>
          <w:b/>
          <w:bCs/>
        </w:rPr>
        <w:t xml:space="preserve">Observation 3: </w:t>
      </w:r>
      <w:r w:rsidRPr="004C22B8">
        <w:rPr>
          <w:b/>
          <w:bCs/>
        </w:rPr>
        <w:t xml:space="preserve">For both </w:t>
      </w:r>
      <w:r>
        <w:rPr>
          <w:b/>
          <w:bCs/>
        </w:rPr>
        <w:t>Option 1 and Option 3 in the previously agreed FFS on session activation mechanisms</w:t>
      </w:r>
      <w:r w:rsidRPr="004C22B8">
        <w:rPr>
          <w:b/>
          <w:bCs/>
        </w:rPr>
        <w:t xml:space="preserve">, if the </w:t>
      </w:r>
      <w:proofErr w:type="spellStart"/>
      <w:r w:rsidRPr="004C22B8">
        <w:rPr>
          <w:b/>
          <w:bCs/>
        </w:rPr>
        <w:t>gNB</w:t>
      </w:r>
      <w:proofErr w:type="spellEnd"/>
      <w:r w:rsidRPr="004C22B8">
        <w:rPr>
          <w:b/>
          <w:bCs/>
        </w:rPr>
        <w:t xml:space="preserve"> desires to get the UE to RRC_CONNECTED</w:t>
      </w:r>
      <w:r>
        <w:rPr>
          <w:b/>
          <w:bCs/>
        </w:rPr>
        <w:t xml:space="preserve"> state</w:t>
      </w:r>
      <w:r w:rsidRPr="004C22B8">
        <w:rPr>
          <w:b/>
          <w:bCs/>
        </w:rPr>
        <w:t>, there would be no means other than unicast paging, which should be performed for each UE separately.</w:t>
      </w:r>
    </w:p>
    <w:p w14:paraId="7EAAF4A8" w14:textId="77777777" w:rsidR="00C9735C" w:rsidRPr="00543E5E" w:rsidRDefault="00C9735C" w:rsidP="00C9735C">
      <w:pPr>
        <w:rPr>
          <w:b/>
          <w:bCs/>
          <w:szCs w:val="22"/>
          <w:lang w:val="en-US"/>
        </w:rPr>
      </w:pPr>
      <w:r w:rsidRPr="00543E5E">
        <w:rPr>
          <w:b/>
          <w:bCs/>
          <w:szCs w:val="22"/>
          <w:lang w:val="en-US"/>
        </w:rPr>
        <w:t xml:space="preserve">Observation </w:t>
      </w:r>
      <w:r>
        <w:rPr>
          <w:b/>
          <w:bCs/>
          <w:szCs w:val="22"/>
          <w:lang w:val="en-US"/>
        </w:rPr>
        <w:t>4</w:t>
      </w:r>
      <w:r w:rsidRPr="00543E5E">
        <w:rPr>
          <w:b/>
          <w:bCs/>
          <w:szCs w:val="22"/>
          <w:lang w:val="en-US"/>
        </w:rPr>
        <w:t>: If enhancements to the group</w:t>
      </w:r>
      <w:r>
        <w:rPr>
          <w:b/>
          <w:bCs/>
          <w:szCs w:val="22"/>
          <w:lang w:val="en-US"/>
        </w:rPr>
        <w:t xml:space="preserve"> </w:t>
      </w:r>
      <w:r w:rsidRPr="00543E5E">
        <w:rPr>
          <w:b/>
          <w:bCs/>
          <w:szCs w:val="22"/>
          <w:lang w:val="en-US"/>
        </w:rPr>
        <w:t xml:space="preserve">paging message are not made, </w:t>
      </w:r>
      <w:r>
        <w:rPr>
          <w:b/>
          <w:bCs/>
          <w:szCs w:val="22"/>
          <w:lang w:val="en-US"/>
        </w:rPr>
        <w:t xml:space="preserve">a Rel-18 UE that receives the group paging, which is aimed for getting Rel-17 UEs to RRC_CONNECTED for multicast delivery, would always need to transition to RRC_CONNECTED state - even if the </w:t>
      </w:r>
      <w:proofErr w:type="spellStart"/>
      <w:r>
        <w:rPr>
          <w:b/>
          <w:bCs/>
          <w:szCs w:val="22"/>
          <w:lang w:val="en-US"/>
        </w:rPr>
        <w:t>gNB</w:t>
      </w:r>
      <w:proofErr w:type="spellEnd"/>
      <w:r>
        <w:rPr>
          <w:b/>
          <w:bCs/>
          <w:szCs w:val="22"/>
          <w:lang w:val="en-US"/>
        </w:rPr>
        <w:t xml:space="preserve"> desires the UE to stay in RRC_INACTIVE for multicast delivery.</w:t>
      </w:r>
    </w:p>
    <w:p w14:paraId="48D85107" w14:textId="77777777" w:rsidR="00BC1B9E" w:rsidRDefault="00C9735C" w:rsidP="00992150">
      <w:pPr>
        <w:rPr>
          <w:b/>
          <w:bCs/>
        </w:rPr>
      </w:pPr>
      <w:r>
        <w:rPr>
          <w:b/>
          <w:bCs/>
        </w:rPr>
        <w:t>Ob</w:t>
      </w:r>
      <w:r w:rsidRPr="00D5284A">
        <w:rPr>
          <w:b/>
          <w:bCs/>
        </w:rPr>
        <w:t xml:space="preserve">servation </w:t>
      </w:r>
      <w:r>
        <w:rPr>
          <w:b/>
          <w:bCs/>
        </w:rPr>
        <w:t>5</w:t>
      </w:r>
      <w:r w:rsidRPr="00D5284A">
        <w:rPr>
          <w:b/>
          <w:bCs/>
        </w:rPr>
        <w:t xml:space="preserve">:  </w:t>
      </w:r>
      <w:proofErr w:type="spellStart"/>
      <w:r>
        <w:rPr>
          <w:b/>
          <w:bCs/>
        </w:rPr>
        <w:t>gNB</w:t>
      </w:r>
      <w:proofErr w:type="spellEnd"/>
      <w:r>
        <w:rPr>
          <w:b/>
          <w:bCs/>
        </w:rPr>
        <w:t xml:space="preserve"> based on information from core and from some other internal information may desire to get only some of the Rel-18 UEs, e.g., frequent talkers of a public safety session, to RRC_CONNECTED from RRC_INACTIVE, when the session gets activated. </w:t>
      </w:r>
    </w:p>
    <w:p w14:paraId="1F2CA579" w14:textId="7D361AE8" w:rsidR="00C9735C" w:rsidRDefault="00C9735C" w:rsidP="00C9735C">
      <w:pPr>
        <w:rPr>
          <w:lang w:val="en-US"/>
        </w:rPr>
      </w:pPr>
      <w:r w:rsidRPr="00992150">
        <w:rPr>
          <w:b/>
          <w:bCs/>
          <w:lang w:val="en-US"/>
        </w:rPr>
        <w:t xml:space="preserve">Observation 6: A UE in RRC_INACTIVE state may be out of the service area of the multicast session initially, but then may go into a cell within the service area. This UE may have missed the group paging performed by the </w:t>
      </w:r>
      <w:proofErr w:type="spellStart"/>
      <w:r w:rsidRPr="00992150">
        <w:rPr>
          <w:b/>
          <w:bCs/>
          <w:lang w:val="en-US"/>
        </w:rPr>
        <w:t>gNB</w:t>
      </w:r>
      <w:proofErr w:type="spellEnd"/>
      <w:r w:rsidRPr="00992150">
        <w:rPr>
          <w:b/>
          <w:bCs/>
          <w:lang w:val="en-US"/>
        </w:rPr>
        <w:t xml:space="preserve"> for session activation.</w:t>
      </w:r>
    </w:p>
    <w:p w14:paraId="0ED4C90F" w14:textId="77777777" w:rsidR="00C9735C" w:rsidRPr="008E371E" w:rsidRDefault="00C9735C" w:rsidP="00C9735C">
      <w:pPr>
        <w:pStyle w:val="Agreement"/>
        <w:numPr>
          <w:ilvl w:val="0"/>
          <w:numId w:val="0"/>
        </w:numPr>
        <w:spacing w:before="0" w:after="180"/>
        <w:rPr>
          <w:rFonts w:ascii="Times New Roman" w:hAnsi="Times New Roman"/>
          <w:b w:val="0"/>
          <w:bCs/>
          <w:szCs w:val="20"/>
          <w:lang w:val="en-US"/>
        </w:rPr>
      </w:pPr>
      <w:r w:rsidRPr="005F7B28">
        <w:rPr>
          <w:rFonts w:ascii="Times New Roman" w:hAnsi="Times New Roman"/>
          <w:szCs w:val="20"/>
          <w:lang w:val="en-US"/>
        </w:rPr>
        <w:t xml:space="preserve">Observation </w:t>
      </w:r>
      <w:r>
        <w:rPr>
          <w:rFonts w:ascii="Times New Roman" w:hAnsi="Times New Roman"/>
          <w:szCs w:val="20"/>
          <w:lang w:val="en-US"/>
        </w:rPr>
        <w:t>7</w:t>
      </w:r>
      <w:r w:rsidRPr="00395268">
        <w:rPr>
          <w:rFonts w:ascii="Times New Roman" w:hAnsi="Times New Roman"/>
          <w:szCs w:val="20"/>
          <w:lang w:val="en-US"/>
        </w:rPr>
        <w:t>:</w:t>
      </w:r>
      <w:r w:rsidRPr="008E371E">
        <w:rPr>
          <w:rFonts w:ascii="Times New Roman" w:hAnsi="Times New Roman"/>
          <w:b w:val="0"/>
          <w:bCs/>
          <w:szCs w:val="20"/>
          <w:lang w:val="en-US"/>
        </w:rPr>
        <w:t xml:space="preserve"> </w:t>
      </w:r>
      <w:r w:rsidRPr="00395268">
        <w:rPr>
          <w:rFonts w:ascii="Times New Roman" w:hAnsi="Times New Roman"/>
          <w:lang w:val="en-US"/>
        </w:rPr>
        <w:t>Rel-17 multicast delivery mode</w:t>
      </w:r>
      <w:r w:rsidRPr="00395268">
        <w:rPr>
          <w:rFonts w:ascii="Times New Roman" w:hAnsi="Times New Roman"/>
          <w:szCs w:val="20"/>
          <w:lang w:val="en-US"/>
        </w:rPr>
        <w:t xml:space="preserve"> provide</w:t>
      </w:r>
      <w:r w:rsidRPr="00395268">
        <w:rPr>
          <w:rFonts w:ascii="Times New Roman" w:hAnsi="Times New Roman"/>
          <w:lang w:val="en-US"/>
        </w:rPr>
        <w:t>s</w:t>
      </w:r>
      <w:r w:rsidRPr="00395268">
        <w:rPr>
          <w:rFonts w:ascii="Times New Roman" w:hAnsi="Times New Roman"/>
          <w:szCs w:val="20"/>
          <w:lang w:val="en-US"/>
        </w:rPr>
        <w:t xml:space="preserve"> </w:t>
      </w:r>
      <w:r w:rsidRPr="00395268">
        <w:rPr>
          <w:rFonts w:ascii="Times New Roman" w:hAnsi="Times New Roman"/>
          <w:lang w:val="en-US"/>
        </w:rPr>
        <w:t xml:space="preserve">significant benefits </w:t>
      </w:r>
      <w:r w:rsidRPr="00395268">
        <w:rPr>
          <w:rFonts w:ascii="Times New Roman" w:hAnsi="Times New Roman"/>
          <w:szCs w:val="20"/>
          <w:lang w:val="en-US"/>
        </w:rPr>
        <w:t>to the UE</w:t>
      </w:r>
      <w:r w:rsidRPr="00395268">
        <w:rPr>
          <w:rFonts w:ascii="Times New Roman" w:hAnsi="Times New Roman"/>
          <w:lang w:val="en-US"/>
        </w:rPr>
        <w:t xml:space="preserve"> compared to reception of multicast in RRC_INACTIVE state,</w:t>
      </w:r>
      <w:r w:rsidRPr="00395268">
        <w:rPr>
          <w:rFonts w:ascii="Times New Roman" w:hAnsi="Times New Roman"/>
          <w:szCs w:val="20"/>
          <w:lang w:val="en-US"/>
        </w:rPr>
        <w:t xml:space="preserve"> as it offers HARQ feedback </w:t>
      </w:r>
      <w:r w:rsidRPr="00395268">
        <w:rPr>
          <w:rFonts w:ascii="Times New Roman" w:hAnsi="Times New Roman"/>
          <w:lang w:val="en-US"/>
        </w:rPr>
        <w:t xml:space="preserve">that can feed </w:t>
      </w:r>
      <w:r w:rsidRPr="00395268">
        <w:rPr>
          <w:rFonts w:ascii="Times New Roman" w:hAnsi="Times New Roman"/>
          <w:szCs w:val="20"/>
          <w:lang w:val="en-US"/>
        </w:rPr>
        <w:t xml:space="preserve">MCS selection and </w:t>
      </w:r>
      <w:r w:rsidRPr="00395268">
        <w:rPr>
          <w:rFonts w:ascii="Times New Roman" w:hAnsi="Times New Roman"/>
          <w:lang w:val="en-US"/>
        </w:rPr>
        <w:t xml:space="preserve">enable </w:t>
      </w:r>
      <w:r w:rsidRPr="00395268">
        <w:rPr>
          <w:rFonts w:ascii="Times New Roman" w:hAnsi="Times New Roman"/>
          <w:szCs w:val="20"/>
          <w:lang w:val="en-US"/>
        </w:rPr>
        <w:t>retransmissions.</w:t>
      </w:r>
    </w:p>
    <w:p w14:paraId="1431FD79" w14:textId="77777777" w:rsidR="00C9735C" w:rsidRDefault="00C9735C" w:rsidP="00C9735C">
      <w:pPr>
        <w:pStyle w:val="Agreement"/>
        <w:numPr>
          <w:ilvl w:val="0"/>
          <w:numId w:val="0"/>
        </w:numPr>
        <w:spacing w:before="0" w:after="180"/>
        <w:rPr>
          <w:rFonts w:ascii="Times New Roman" w:hAnsi="Times New Roman"/>
          <w:b w:val="0"/>
          <w:bCs/>
          <w:szCs w:val="20"/>
          <w:lang w:val="en-US"/>
        </w:rPr>
      </w:pPr>
      <w:r w:rsidRPr="005F7B28">
        <w:rPr>
          <w:rFonts w:ascii="Times New Roman" w:hAnsi="Times New Roman"/>
          <w:lang w:val="en-US"/>
        </w:rPr>
        <w:t>Observation</w:t>
      </w:r>
      <w:r>
        <w:rPr>
          <w:rFonts w:ascii="Times New Roman" w:hAnsi="Times New Roman"/>
          <w:lang w:val="en-US"/>
        </w:rPr>
        <w:t xml:space="preserve"> 8</w:t>
      </w:r>
      <w:r w:rsidRPr="000F39FA">
        <w:rPr>
          <w:rFonts w:ascii="Times New Roman" w:hAnsi="Times New Roman"/>
          <w:lang w:val="en-US"/>
        </w:rPr>
        <w:t xml:space="preserve">: </w:t>
      </w:r>
      <w:r w:rsidRPr="000F39FA">
        <w:rPr>
          <w:rFonts w:ascii="Times New Roman" w:hAnsi="Times New Roman"/>
          <w:szCs w:val="20"/>
          <w:lang w:val="en-US"/>
        </w:rPr>
        <w:t xml:space="preserve">If the reception of a multicast session by the UEs in RRC_INACTIVE is enabled, the </w:t>
      </w:r>
      <w:proofErr w:type="spellStart"/>
      <w:r w:rsidRPr="000F39FA">
        <w:rPr>
          <w:rFonts w:ascii="Times New Roman" w:hAnsi="Times New Roman"/>
          <w:szCs w:val="20"/>
          <w:lang w:val="en-US"/>
        </w:rPr>
        <w:t>gNB</w:t>
      </w:r>
      <w:proofErr w:type="spellEnd"/>
      <w:r w:rsidRPr="000F39FA">
        <w:rPr>
          <w:rFonts w:ascii="Times New Roman" w:hAnsi="Times New Roman"/>
          <w:szCs w:val="20"/>
          <w:lang w:val="en-US"/>
        </w:rPr>
        <w:t xml:space="preserve"> should </w:t>
      </w:r>
      <w:r>
        <w:rPr>
          <w:rFonts w:ascii="Times New Roman" w:hAnsi="Times New Roman"/>
          <w:szCs w:val="20"/>
          <w:lang w:val="en-US"/>
        </w:rPr>
        <w:t>transmit the data in all beams</w:t>
      </w:r>
      <w:r w:rsidRPr="000F39FA">
        <w:rPr>
          <w:rFonts w:ascii="Times New Roman" w:hAnsi="Times New Roman"/>
          <w:szCs w:val="20"/>
          <w:lang w:val="en-US"/>
        </w:rPr>
        <w:t xml:space="preserve">, as the </w:t>
      </w:r>
      <w:proofErr w:type="spellStart"/>
      <w:r w:rsidRPr="000F39FA">
        <w:rPr>
          <w:rFonts w:ascii="Times New Roman" w:hAnsi="Times New Roman"/>
          <w:szCs w:val="20"/>
          <w:lang w:val="en-US"/>
        </w:rPr>
        <w:t>gNB</w:t>
      </w:r>
      <w:proofErr w:type="spellEnd"/>
      <w:r w:rsidRPr="000F39FA">
        <w:rPr>
          <w:rFonts w:ascii="Times New Roman" w:hAnsi="Times New Roman"/>
          <w:szCs w:val="20"/>
          <w:lang w:val="en-US"/>
        </w:rPr>
        <w:t xml:space="preserve"> would not be aware under which beam the UE is located, which may decrease spectral efficiency compared to Rel-17 mechanism where the </w:t>
      </w:r>
      <w:proofErr w:type="spellStart"/>
      <w:r w:rsidRPr="000F39FA">
        <w:rPr>
          <w:rFonts w:ascii="Times New Roman" w:hAnsi="Times New Roman"/>
          <w:szCs w:val="20"/>
          <w:lang w:val="en-US"/>
        </w:rPr>
        <w:t>gNB</w:t>
      </w:r>
      <w:proofErr w:type="spellEnd"/>
      <w:r w:rsidRPr="000F39FA">
        <w:rPr>
          <w:rFonts w:ascii="Times New Roman" w:hAnsi="Times New Roman"/>
          <w:szCs w:val="20"/>
          <w:lang w:val="en-US"/>
        </w:rPr>
        <w:t xml:space="preserve"> is aware of the location of the UE (and not transmit data multiple times in different beams).</w:t>
      </w:r>
      <w:r w:rsidRPr="008E371E">
        <w:rPr>
          <w:rFonts w:ascii="Times New Roman" w:hAnsi="Times New Roman"/>
          <w:b w:val="0"/>
          <w:bCs/>
          <w:szCs w:val="20"/>
          <w:lang w:val="en-US"/>
        </w:rPr>
        <w:t xml:space="preserve"> </w:t>
      </w:r>
    </w:p>
    <w:p w14:paraId="5CD5C733" w14:textId="77777777" w:rsidR="00C9735C" w:rsidRDefault="00C9735C" w:rsidP="00C9735C">
      <w:pPr>
        <w:pStyle w:val="Agreement"/>
        <w:numPr>
          <w:ilvl w:val="0"/>
          <w:numId w:val="0"/>
        </w:numPr>
        <w:spacing w:before="0" w:after="180"/>
        <w:rPr>
          <w:b w:val="0"/>
          <w:bCs/>
        </w:rPr>
      </w:pPr>
      <w:r w:rsidRPr="00094BE5">
        <w:rPr>
          <w:rFonts w:ascii="Times New Roman" w:hAnsi="Times New Roman"/>
          <w:bCs/>
        </w:rPr>
        <w:t xml:space="preserve">Observation </w:t>
      </w:r>
      <w:r>
        <w:rPr>
          <w:rFonts w:ascii="Times New Roman" w:hAnsi="Times New Roman"/>
          <w:bCs/>
        </w:rPr>
        <w:t>9</w:t>
      </w:r>
      <w:r w:rsidRPr="00094BE5">
        <w:rPr>
          <w:rFonts w:ascii="Times New Roman" w:hAnsi="Times New Roman"/>
          <w:bCs/>
        </w:rPr>
        <w:t>:</w:t>
      </w:r>
      <w:r w:rsidRPr="00094BE5">
        <w:rPr>
          <w:rFonts w:ascii="Times New Roman" w:hAnsi="Times New Roman"/>
        </w:rPr>
        <w:t xml:space="preserve"> </w:t>
      </w:r>
      <w:r w:rsidRPr="00607135">
        <w:rPr>
          <w:rFonts w:ascii="Times New Roman" w:hAnsi="Times New Roman"/>
        </w:rPr>
        <w:t xml:space="preserve">A </w:t>
      </w:r>
      <w:proofErr w:type="spellStart"/>
      <w:r w:rsidRPr="00607135">
        <w:rPr>
          <w:rFonts w:ascii="Times New Roman" w:hAnsi="Times New Roman"/>
        </w:rPr>
        <w:t>gNB</w:t>
      </w:r>
      <w:proofErr w:type="spellEnd"/>
      <w:r w:rsidRPr="00607135">
        <w:rPr>
          <w:rFonts w:ascii="Times New Roman" w:hAnsi="Times New Roman"/>
        </w:rPr>
        <w:t xml:space="preserve"> that uses a delivery mode that enables the reception of a multicast MBS session in a cell by the UEs in RRC_INACTIVE state needs to estimate periodically the number of UEs in the cell that are receiving a multicast </w:t>
      </w:r>
      <w:r w:rsidRPr="000C5030">
        <w:rPr>
          <w:rFonts w:ascii="Times New Roman" w:hAnsi="Times New Roman"/>
          <w:lang w:val="en-US"/>
        </w:rPr>
        <w:t>session</w:t>
      </w:r>
      <w:r w:rsidRPr="00607135">
        <w:rPr>
          <w:rFonts w:ascii="Times New Roman" w:hAnsi="Times New Roman"/>
        </w:rPr>
        <w:t xml:space="preserve"> in RRC_INACTIVE state </w:t>
      </w:r>
      <w:proofErr w:type="gramStart"/>
      <w:r w:rsidRPr="00607135">
        <w:rPr>
          <w:rFonts w:ascii="Times New Roman" w:hAnsi="Times New Roman"/>
        </w:rPr>
        <w:t>in order to</w:t>
      </w:r>
      <w:proofErr w:type="gramEnd"/>
      <w:r w:rsidRPr="00607135">
        <w:rPr>
          <w:rFonts w:ascii="Times New Roman" w:hAnsi="Times New Roman"/>
        </w:rPr>
        <w:t xml:space="preserve"> be able to adapt to the changing audience size.</w:t>
      </w:r>
    </w:p>
    <w:p w14:paraId="30AA4CEE" w14:textId="77777777" w:rsidR="0005477D" w:rsidRDefault="0005477D" w:rsidP="009339CB">
      <w:pPr>
        <w:rPr>
          <w:bCs/>
        </w:rPr>
      </w:pPr>
    </w:p>
    <w:p w14:paraId="3BE72BE2" w14:textId="25FE87BE" w:rsidR="009339CB" w:rsidRPr="004F4540" w:rsidRDefault="009339CB" w:rsidP="009339CB">
      <w:pPr>
        <w:rPr>
          <w:bCs/>
        </w:rPr>
      </w:pPr>
      <w:r>
        <w:rPr>
          <w:bCs/>
        </w:rPr>
        <w:t>And proposed the following:</w:t>
      </w:r>
    </w:p>
    <w:p w14:paraId="00C77528" w14:textId="77777777" w:rsidR="002B7BD8" w:rsidRDefault="002B7BD8" w:rsidP="002B7BD8">
      <w:pPr>
        <w:rPr>
          <w:b/>
          <w:bCs/>
        </w:rPr>
      </w:pPr>
      <w:r w:rsidRPr="00FF27C6">
        <w:rPr>
          <w:b/>
          <w:bCs/>
        </w:rPr>
        <w:t xml:space="preserve">Proposal </w:t>
      </w:r>
      <w:r>
        <w:rPr>
          <w:b/>
          <w:bCs/>
        </w:rPr>
        <w:t>1</w:t>
      </w:r>
      <w:r w:rsidRPr="00FF27C6">
        <w:rPr>
          <w:b/>
          <w:bCs/>
        </w:rPr>
        <w:t xml:space="preserve">: </w:t>
      </w:r>
      <w:r w:rsidRPr="00155419">
        <w:rPr>
          <w:b/>
          <w:bCs/>
        </w:rPr>
        <w:t xml:space="preserve">Group paging message is enhanced to enable RRC_INACTIVE UEs to stay in RRC_INACTIVE state, in case the </w:t>
      </w:r>
      <w:proofErr w:type="spellStart"/>
      <w:r w:rsidRPr="00155419">
        <w:rPr>
          <w:b/>
          <w:bCs/>
        </w:rPr>
        <w:t>gNB</w:t>
      </w:r>
      <w:proofErr w:type="spellEnd"/>
      <w:r w:rsidRPr="00155419">
        <w:rPr>
          <w:b/>
          <w:bCs/>
        </w:rPr>
        <w:t xml:space="preserve"> is to provide the multicast </w:t>
      </w:r>
      <w:r>
        <w:rPr>
          <w:b/>
          <w:bCs/>
        </w:rPr>
        <w:t>session</w:t>
      </w:r>
      <w:r w:rsidRPr="00155419">
        <w:rPr>
          <w:b/>
          <w:bCs/>
        </w:rPr>
        <w:t xml:space="preserve"> with the delivery mode that enables the reception of a multicast session in a cell by the UEs in RRC_INACTIVE state.</w:t>
      </w:r>
    </w:p>
    <w:p w14:paraId="7EE63686" w14:textId="77777777" w:rsidR="002B7BD8" w:rsidRPr="00D5284A" w:rsidRDefault="002B7BD8" w:rsidP="002B7BD8">
      <w:pPr>
        <w:rPr>
          <w:b/>
          <w:bCs/>
        </w:rPr>
      </w:pPr>
      <w:r>
        <w:rPr>
          <w:b/>
          <w:bCs/>
        </w:rPr>
        <w:t>Proposal 2: UEs, e.g., the ones preferred by 5GC to be served in RRC_CONNECTED for a multicast session, can be configured when UEs are released to RRC_INACTIVE state, e.g., to always come to RRC_CONNECTED state in case of session activation. FFS details.</w:t>
      </w:r>
    </w:p>
    <w:p w14:paraId="60C6BF52" w14:textId="77777777" w:rsidR="002B7BD8" w:rsidRDefault="002B7BD8" w:rsidP="002B7BD8">
      <w:pPr>
        <w:pStyle w:val="CommentText"/>
        <w:rPr>
          <w:lang w:val="en-US"/>
        </w:rPr>
      </w:pPr>
      <w:r w:rsidRPr="22B472E3">
        <w:rPr>
          <w:b/>
          <w:bCs/>
          <w:lang w:val="en-US"/>
        </w:rPr>
        <w:t xml:space="preserve">Proposal </w:t>
      </w:r>
      <w:r>
        <w:rPr>
          <w:b/>
          <w:bCs/>
          <w:lang w:val="en-US"/>
        </w:rPr>
        <w:t>3</w:t>
      </w:r>
      <w:r w:rsidRPr="00916330">
        <w:rPr>
          <w:b/>
          <w:bCs/>
          <w:lang w:val="en-US"/>
        </w:rPr>
        <w:t xml:space="preserve">: An indication is provided in </w:t>
      </w:r>
      <w:proofErr w:type="spellStart"/>
      <w:r w:rsidRPr="00916330">
        <w:rPr>
          <w:b/>
          <w:bCs/>
          <w:lang w:val="en-US"/>
        </w:rPr>
        <w:t>SIB</w:t>
      </w:r>
      <w:r>
        <w:rPr>
          <w:b/>
          <w:bCs/>
          <w:lang w:val="en-US"/>
        </w:rPr>
        <w:t>x</w:t>
      </w:r>
      <w:proofErr w:type="spellEnd"/>
      <w:r>
        <w:rPr>
          <w:b/>
          <w:bCs/>
          <w:lang w:val="en-US"/>
        </w:rPr>
        <w:t xml:space="preserve"> (or MCCH)</w:t>
      </w:r>
      <w:r w:rsidRPr="00916330">
        <w:rPr>
          <w:b/>
          <w:bCs/>
          <w:lang w:val="en-US"/>
        </w:rPr>
        <w:t xml:space="preserve">, indicating whether a service is active or </w:t>
      </w:r>
      <w:r>
        <w:rPr>
          <w:b/>
          <w:bCs/>
          <w:lang w:val="en-US"/>
        </w:rPr>
        <w:t>in</w:t>
      </w:r>
      <w:r w:rsidRPr="00916330">
        <w:rPr>
          <w:b/>
          <w:bCs/>
          <w:lang w:val="en-US"/>
        </w:rPr>
        <w:t>active.</w:t>
      </w:r>
    </w:p>
    <w:p w14:paraId="43A68FEB" w14:textId="77777777" w:rsidR="002B7BD8" w:rsidRDefault="002B7BD8" w:rsidP="002B7BD8">
      <w:r w:rsidRPr="004CB12A">
        <w:rPr>
          <w:b/>
          <w:bCs/>
        </w:rPr>
        <w:t xml:space="preserve">Proposal </w:t>
      </w:r>
      <w:r>
        <w:rPr>
          <w:b/>
          <w:bCs/>
        </w:rPr>
        <w:t>4</w:t>
      </w:r>
      <w:r w:rsidRPr="004CB12A">
        <w:rPr>
          <w:b/>
          <w:bCs/>
        </w:rPr>
        <w:t>:</w:t>
      </w:r>
      <w:r>
        <w:t xml:space="preserve"> </w:t>
      </w:r>
      <w:r w:rsidRPr="00A54921">
        <w:rPr>
          <w:b/>
          <w:bCs/>
        </w:rPr>
        <w:t>A procedure should be introduced to count the number of UEs in RRC_INACTIVE with active multicast session.</w:t>
      </w:r>
    </w:p>
    <w:p w14:paraId="67EC101F" w14:textId="77777777" w:rsidR="002B7BD8" w:rsidRDefault="002B7BD8" w:rsidP="002B7BD8">
      <w:pPr>
        <w:rPr>
          <w:b/>
          <w:bCs/>
        </w:rPr>
      </w:pPr>
      <w:r w:rsidRPr="4881E4C5">
        <w:rPr>
          <w:b/>
          <w:bCs/>
        </w:rPr>
        <w:t xml:space="preserve">Proposal </w:t>
      </w:r>
      <w:r>
        <w:rPr>
          <w:b/>
          <w:bCs/>
        </w:rPr>
        <w:t>5</w:t>
      </w:r>
      <w:r w:rsidRPr="4881E4C5">
        <w:rPr>
          <w:b/>
          <w:bCs/>
        </w:rPr>
        <w:t>:</w:t>
      </w:r>
      <w:r>
        <w:t xml:space="preserve"> </w:t>
      </w:r>
      <w:r w:rsidRPr="00190CF1">
        <w:rPr>
          <w:b/>
          <w:bCs/>
        </w:rPr>
        <w:t xml:space="preserve">RAN2 sends an LS to RAN1 to design a counting mechanism for the UEs in RRC_INACTIVE state receiving a particular multicast </w:t>
      </w:r>
      <w:r w:rsidRPr="000C5030">
        <w:rPr>
          <w:b/>
          <w:bCs/>
          <w:lang w:val="en-US"/>
        </w:rPr>
        <w:t>session</w:t>
      </w:r>
      <w:r w:rsidRPr="00190CF1">
        <w:rPr>
          <w:b/>
          <w:bCs/>
        </w:rPr>
        <w:t>.</w:t>
      </w:r>
    </w:p>
    <w:p w14:paraId="663368B9" w14:textId="77777777" w:rsidR="002B7BD8" w:rsidRPr="0001184D" w:rsidRDefault="002B7BD8" w:rsidP="002B7BD8">
      <w:pPr>
        <w:spacing w:line="257" w:lineRule="auto"/>
        <w:rPr>
          <w:rFonts w:eastAsia="Calibri"/>
        </w:rPr>
      </w:pPr>
      <w:r>
        <w:rPr>
          <w:rFonts w:eastAsia="Calibri"/>
          <w:b/>
          <w:bCs/>
        </w:rPr>
        <w:t xml:space="preserve">Proposal 6: </w:t>
      </w:r>
      <w:r w:rsidRPr="001901BB">
        <w:rPr>
          <w:rFonts w:eastAsia="Calibri"/>
          <w:b/>
          <w:bCs/>
        </w:rPr>
        <w:t xml:space="preserve">Consider how can one ensure that UE in RRC_INACTIVE can receive multicast </w:t>
      </w:r>
      <w:r w:rsidRPr="00A822E8">
        <w:rPr>
          <w:b/>
          <w:bCs/>
          <w:lang w:val="en-US"/>
        </w:rPr>
        <w:t>session</w:t>
      </w:r>
      <w:r>
        <w:rPr>
          <w:rFonts w:eastAsia="Calibri"/>
        </w:rPr>
        <w:t xml:space="preserve"> </w:t>
      </w:r>
      <w:r w:rsidRPr="001901BB">
        <w:rPr>
          <w:rFonts w:eastAsia="Calibri"/>
          <w:b/>
          <w:bCs/>
        </w:rPr>
        <w:t>with sufficient QoS.</w:t>
      </w:r>
    </w:p>
    <w:p w14:paraId="5D457DE3" w14:textId="77777777" w:rsidR="002B7BD8" w:rsidRPr="00A678E1" w:rsidRDefault="002B7BD8" w:rsidP="002B7BD8">
      <w:pPr>
        <w:spacing w:line="257" w:lineRule="auto"/>
        <w:rPr>
          <w:b/>
          <w:bCs/>
          <w:u w:val="single"/>
        </w:rPr>
      </w:pPr>
      <w:r w:rsidRPr="004F0D5D">
        <w:rPr>
          <w:rFonts w:eastAsia="Calibri"/>
          <w:b/>
          <w:bCs/>
        </w:rPr>
        <w:t xml:space="preserve">Proposal </w:t>
      </w:r>
      <w:r>
        <w:rPr>
          <w:rFonts w:eastAsia="Calibri"/>
          <w:b/>
          <w:bCs/>
        </w:rPr>
        <w:t>7</w:t>
      </w:r>
      <w:r w:rsidRPr="004F0D5D">
        <w:rPr>
          <w:rFonts w:eastAsia="Calibri"/>
          <w:b/>
          <w:bCs/>
        </w:rPr>
        <w:t>:</w:t>
      </w:r>
      <w:r w:rsidRPr="0074759F">
        <w:rPr>
          <w:rFonts w:eastAsia="Calibri"/>
        </w:rPr>
        <w:t xml:space="preserve"> </w:t>
      </w:r>
      <w:r w:rsidRPr="00A678E1">
        <w:rPr>
          <w:rFonts w:eastAsia="Calibri"/>
          <w:b/>
          <w:bCs/>
        </w:rPr>
        <w:t>UEs can be configured with QoS threshold levels (e.g., set of QoS metrics that the UE monitors while in RRC_INACTIVE state) such that whenever an RRC_INACTIVE UE experiences a QoS worse than the configured threshold, UE can come back to RRC_CONNECTED state.</w:t>
      </w:r>
      <w:r>
        <w:rPr>
          <w:rFonts w:eastAsia="Calibri"/>
          <w:b/>
          <w:bCs/>
        </w:rPr>
        <w:t xml:space="preserve"> FFS details on configuration.</w:t>
      </w:r>
    </w:p>
    <w:p w14:paraId="4DFB50E5" w14:textId="77777777" w:rsidR="002B7BD8" w:rsidRDefault="002B7BD8" w:rsidP="002B7BD8">
      <w:pPr>
        <w:pStyle w:val="Agreement"/>
        <w:numPr>
          <w:ilvl w:val="0"/>
          <w:numId w:val="0"/>
        </w:numPr>
        <w:spacing w:before="0" w:after="180"/>
        <w:rPr>
          <w:rFonts w:ascii="Times New Roman" w:hAnsi="Times New Roman"/>
          <w:b w:val="0"/>
          <w:bCs/>
          <w:szCs w:val="20"/>
          <w:lang w:val="en-US"/>
        </w:rPr>
      </w:pPr>
      <w:r>
        <w:rPr>
          <w:rFonts w:ascii="Times New Roman" w:hAnsi="Times New Roman"/>
          <w:lang w:val="en-US"/>
        </w:rPr>
        <w:t>Proposal 8</w:t>
      </w:r>
      <w:r w:rsidRPr="000F39FA">
        <w:rPr>
          <w:rFonts w:ascii="Times New Roman" w:hAnsi="Times New Roman"/>
          <w:lang w:val="en-US"/>
        </w:rPr>
        <w:t xml:space="preserve">: </w:t>
      </w:r>
      <w:r w:rsidRPr="00644EA8">
        <w:rPr>
          <w:rFonts w:ascii="Times New Roman" w:hAnsi="Times New Roman"/>
          <w:lang w:val="en-US"/>
        </w:rPr>
        <w:t>For power saving purposes, indicate to both RRC_INACTIVE and RRC_CONNECTED MBS multicast UEs when semi-static beam mapping (cf. beam sweeping for MBS broadcast in Rel-17) is applied as well as the mapping pattern between the beams and the PDCCH monitoring occasions.</w:t>
      </w:r>
    </w:p>
    <w:p w14:paraId="29F35875" w14:textId="77777777" w:rsidR="00446EA0" w:rsidRPr="00984716" w:rsidRDefault="00446EA0" w:rsidP="00446EA0">
      <w:pPr>
        <w:rPr>
          <w:lang w:val="en-US"/>
        </w:rPr>
      </w:pPr>
    </w:p>
    <w:p w14:paraId="77953853" w14:textId="77777777" w:rsidR="00446EA0" w:rsidRPr="00EA6C34" w:rsidRDefault="00446EA0" w:rsidP="00446EA0">
      <w:pPr>
        <w:pStyle w:val="Heading1"/>
        <w:rPr>
          <w:lang w:eastAsia="zh-CN"/>
        </w:rPr>
      </w:pPr>
      <w:r w:rsidRPr="00784957">
        <w:t>References</w:t>
      </w:r>
    </w:p>
    <w:p w14:paraId="5E5080B7" w14:textId="77777777" w:rsidR="00890C4C" w:rsidRDefault="00890C4C" w:rsidP="00890C4C">
      <w:pPr>
        <w:numPr>
          <w:ilvl w:val="0"/>
          <w:numId w:val="9"/>
        </w:numPr>
        <w:overflowPunct w:val="0"/>
        <w:autoSpaceDE w:val="0"/>
        <w:autoSpaceDN w:val="0"/>
        <w:adjustRightInd w:val="0"/>
        <w:textAlignment w:val="baseline"/>
      </w:pPr>
      <w:bookmarkStart w:id="2" w:name="_Ref109489838"/>
      <w:r w:rsidRPr="009977AA">
        <w:t>RP-</w:t>
      </w:r>
      <w:r>
        <w:t>221458</w:t>
      </w:r>
      <w:r w:rsidRPr="009977AA">
        <w:t xml:space="preserve">, </w:t>
      </w:r>
      <w:r>
        <w:t>“</w:t>
      </w:r>
      <w:r w:rsidRPr="000751A7">
        <w:rPr>
          <w:iCs/>
        </w:rPr>
        <w:t>Revised WID</w:t>
      </w:r>
      <w:r>
        <w:rPr>
          <w:iCs/>
        </w:rPr>
        <w:t>: Enhancements of NR Multicast and Broadcast Services”</w:t>
      </w:r>
      <w:r>
        <w:t>.</w:t>
      </w:r>
      <w:bookmarkEnd w:id="2"/>
    </w:p>
    <w:p w14:paraId="5166D9CD" w14:textId="77777777" w:rsidR="00890C4C" w:rsidRDefault="00890C4C" w:rsidP="00890C4C">
      <w:pPr>
        <w:numPr>
          <w:ilvl w:val="0"/>
          <w:numId w:val="9"/>
        </w:numPr>
        <w:overflowPunct w:val="0"/>
        <w:autoSpaceDE w:val="0"/>
        <w:autoSpaceDN w:val="0"/>
        <w:adjustRightInd w:val="0"/>
        <w:textAlignment w:val="baseline"/>
      </w:pPr>
      <w:bookmarkStart w:id="3" w:name="_Ref113876142"/>
      <w:bookmarkStart w:id="4" w:name="_Ref113895875"/>
      <w:r>
        <w:t>R2-2208707, “Report from MBS breakout session”</w:t>
      </w:r>
      <w:bookmarkEnd w:id="3"/>
      <w:r>
        <w:t>, RAN2#119-e.</w:t>
      </w:r>
      <w:bookmarkEnd w:id="4"/>
    </w:p>
    <w:p w14:paraId="71BE67D5" w14:textId="77777777" w:rsidR="00890C4C" w:rsidRDefault="00890C4C" w:rsidP="00890C4C">
      <w:pPr>
        <w:numPr>
          <w:ilvl w:val="0"/>
          <w:numId w:val="9"/>
        </w:numPr>
        <w:overflowPunct w:val="0"/>
        <w:autoSpaceDE w:val="0"/>
        <w:autoSpaceDN w:val="0"/>
        <w:adjustRightInd w:val="0"/>
        <w:textAlignment w:val="baseline"/>
      </w:pPr>
      <w:bookmarkStart w:id="5" w:name="_Ref117597059"/>
      <w:r>
        <w:t>R2-2210807, “Report from MBS breakout session”, RAN2#119bis-e.</w:t>
      </w:r>
      <w:bookmarkEnd w:id="5"/>
    </w:p>
    <w:p w14:paraId="30A258D5" w14:textId="77777777" w:rsidR="00890C4C" w:rsidRDefault="00890C4C" w:rsidP="00890C4C">
      <w:pPr>
        <w:numPr>
          <w:ilvl w:val="0"/>
          <w:numId w:val="9"/>
        </w:numPr>
        <w:overflowPunct w:val="0"/>
        <w:autoSpaceDE w:val="0"/>
        <w:autoSpaceDN w:val="0"/>
        <w:adjustRightInd w:val="0"/>
        <w:textAlignment w:val="baseline"/>
      </w:pPr>
      <w:bookmarkStart w:id="6" w:name="_Ref124495768"/>
      <w:r>
        <w:t>R2-2213007, “Report from MBS breakout session”, RAN2#120.</w:t>
      </w:r>
      <w:bookmarkEnd w:id="6"/>
    </w:p>
    <w:p w14:paraId="5F369FFF" w14:textId="77777777" w:rsidR="00890C4C" w:rsidRDefault="00890C4C" w:rsidP="00890C4C">
      <w:pPr>
        <w:numPr>
          <w:ilvl w:val="0"/>
          <w:numId w:val="9"/>
        </w:numPr>
        <w:overflowPunct w:val="0"/>
        <w:autoSpaceDE w:val="0"/>
        <w:autoSpaceDN w:val="0"/>
        <w:adjustRightInd w:val="0"/>
        <w:textAlignment w:val="baseline"/>
      </w:pPr>
      <w:bookmarkStart w:id="7" w:name="_Ref124509672"/>
      <w:r>
        <w:t>R2-2211971, “MBS Inactive Multicast Reception”, RAN2#120.</w:t>
      </w:r>
      <w:bookmarkEnd w:id="7"/>
    </w:p>
    <w:p w14:paraId="4DA4D174" w14:textId="3B3EA331" w:rsidR="00890C4C" w:rsidRDefault="00890C4C" w:rsidP="00890C4C">
      <w:pPr>
        <w:numPr>
          <w:ilvl w:val="0"/>
          <w:numId w:val="9"/>
        </w:numPr>
        <w:overflowPunct w:val="0"/>
        <w:autoSpaceDE w:val="0"/>
        <w:autoSpaceDN w:val="0"/>
        <w:adjustRightInd w:val="0"/>
        <w:textAlignment w:val="baseline"/>
      </w:pPr>
      <w:bookmarkStart w:id="8" w:name="_Ref124512665"/>
      <w:r>
        <w:t>R2-2</w:t>
      </w:r>
      <w:r w:rsidR="00BF7130">
        <w:t>200876</w:t>
      </w:r>
      <w:r>
        <w:t>, “</w:t>
      </w:r>
      <w:r w:rsidR="00B7397B" w:rsidRPr="00B7397B">
        <w:t>PTM configuration aspects and mobility</w:t>
      </w:r>
      <w:r>
        <w:t>”, RAN2#121.</w:t>
      </w:r>
      <w:bookmarkEnd w:id="8"/>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F6B24" w14:textId="77777777" w:rsidR="00D41856" w:rsidRDefault="00D41856">
      <w:r>
        <w:separator/>
      </w:r>
    </w:p>
  </w:endnote>
  <w:endnote w:type="continuationSeparator" w:id="0">
    <w:p w14:paraId="7E1FDBAB" w14:textId="77777777" w:rsidR="00D41856" w:rsidRDefault="00D41856">
      <w:r>
        <w:continuationSeparator/>
      </w:r>
    </w:p>
  </w:endnote>
  <w:endnote w:type="continuationNotice" w:id="1">
    <w:p w14:paraId="21297C37" w14:textId="77777777" w:rsidR="00D41856" w:rsidRDefault="00D41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9B80B" w14:textId="77777777" w:rsidR="00D41856" w:rsidRDefault="00D41856">
      <w:r>
        <w:separator/>
      </w:r>
    </w:p>
  </w:footnote>
  <w:footnote w:type="continuationSeparator" w:id="0">
    <w:p w14:paraId="587A6383" w14:textId="77777777" w:rsidR="00D41856" w:rsidRDefault="00D41856">
      <w:r>
        <w:continuationSeparator/>
      </w:r>
    </w:p>
  </w:footnote>
  <w:footnote w:type="continuationNotice" w:id="1">
    <w:p w14:paraId="7C150CB1" w14:textId="77777777" w:rsidR="00D41856" w:rsidRDefault="00D418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6351C2"/>
    <w:multiLevelType w:val="hybridMultilevel"/>
    <w:tmpl w:val="59660D06"/>
    <w:lvl w:ilvl="0" w:tplc="C79ADD0A">
      <w:start w:val="1"/>
      <w:numFmt w:val="decimal"/>
      <w:lvlText w:val="%1-"/>
      <w:lvlJc w:val="left"/>
      <w:pPr>
        <w:ind w:left="417" w:hanging="360"/>
      </w:pPr>
      <w:rPr>
        <w:rFonts w:hint="default"/>
      </w:rPr>
    </w:lvl>
    <w:lvl w:ilvl="1" w:tplc="040B0019" w:tentative="1">
      <w:start w:val="1"/>
      <w:numFmt w:val="lowerLetter"/>
      <w:lvlText w:val="%2."/>
      <w:lvlJc w:val="left"/>
      <w:pPr>
        <w:ind w:left="1137" w:hanging="360"/>
      </w:pPr>
    </w:lvl>
    <w:lvl w:ilvl="2" w:tplc="040B001B" w:tentative="1">
      <w:start w:val="1"/>
      <w:numFmt w:val="lowerRoman"/>
      <w:lvlText w:val="%3."/>
      <w:lvlJc w:val="right"/>
      <w:pPr>
        <w:ind w:left="1857" w:hanging="180"/>
      </w:pPr>
    </w:lvl>
    <w:lvl w:ilvl="3" w:tplc="040B000F" w:tentative="1">
      <w:start w:val="1"/>
      <w:numFmt w:val="decimal"/>
      <w:lvlText w:val="%4."/>
      <w:lvlJc w:val="left"/>
      <w:pPr>
        <w:ind w:left="2577" w:hanging="360"/>
      </w:pPr>
    </w:lvl>
    <w:lvl w:ilvl="4" w:tplc="040B0019" w:tentative="1">
      <w:start w:val="1"/>
      <w:numFmt w:val="lowerLetter"/>
      <w:lvlText w:val="%5."/>
      <w:lvlJc w:val="left"/>
      <w:pPr>
        <w:ind w:left="3297" w:hanging="360"/>
      </w:pPr>
    </w:lvl>
    <w:lvl w:ilvl="5" w:tplc="040B001B" w:tentative="1">
      <w:start w:val="1"/>
      <w:numFmt w:val="lowerRoman"/>
      <w:lvlText w:val="%6."/>
      <w:lvlJc w:val="right"/>
      <w:pPr>
        <w:ind w:left="4017" w:hanging="180"/>
      </w:pPr>
    </w:lvl>
    <w:lvl w:ilvl="6" w:tplc="040B000F" w:tentative="1">
      <w:start w:val="1"/>
      <w:numFmt w:val="decimal"/>
      <w:lvlText w:val="%7."/>
      <w:lvlJc w:val="left"/>
      <w:pPr>
        <w:ind w:left="4737" w:hanging="360"/>
      </w:pPr>
    </w:lvl>
    <w:lvl w:ilvl="7" w:tplc="040B0019" w:tentative="1">
      <w:start w:val="1"/>
      <w:numFmt w:val="lowerLetter"/>
      <w:lvlText w:val="%8."/>
      <w:lvlJc w:val="left"/>
      <w:pPr>
        <w:ind w:left="5457" w:hanging="360"/>
      </w:pPr>
    </w:lvl>
    <w:lvl w:ilvl="8" w:tplc="040B001B" w:tentative="1">
      <w:start w:val="1"/>
      <w:numFmt w:val="lowerRoman"/>
      <w:lvlText w:val="%9."/>
      <w:lvlJc w:val="right"/>
      <w:pPr>
        <w:ind w:left="6177"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E77263"/>
    <w:multiLevelType w:val="hybridMultilevel"/>
    <w:tmpl w:val="151056E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B9D1A0E"/>
    <w:multiLevelType w:val="hybridMultilevel"/>
    <w:tmpl w:val="A91AE484"/>
    <w:lvl w:ilvl="0" w:tplc="10446A78">
      <w:numFmt w:val="bullet"/>
      <w:lvlText w:val="•"/>
      <w:lvlJc w:val="left"/>
      <w:pPr>
        <w:ind w:left="720" w:hanging="360"/>
      </w:pPr>
      <w:rPr>
        <w:rFonts w:ascii="Times New Roman" w:eastAsia="Times New Roman" w:hAnsi="Times New Roman" w:cs="Times New Roman" w:hint="default"/>
      </w:rPr>
    </w:lvl>
    <w:lvl w:ilvl="1" w:tplc="62027FAC">
      <w:numFmt w:val="bullet"/>
      <w:lvlText w:val=""/>
      <w:lvlJc w:val="left"/>
      <w:pPr>
        <w:ind w:left="1440" w:hanging="360"/>
      </w:pPr>
      <w:rPr>
        <w:rFonts w:ascii="Symbol" w:eastAsia="Times New Roman" w:hAnsi="Symbol"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BD0401C"/>
    <w:multiLevelType w:val="hybridMultilevel"/>
    <w:tmpl w:val="76400C9C"/>
    <w:lvl w:ilvl="0" w:tplc="040B000F">
      <w:start w:val="1"/>
      <w:numFmt w:val="decimal"/>
      <w:lvlText w:val="%1."/>
      <w:lvlJc w:val="left"/>
      <w:pPr>
        <w:ind w:left="777" w:hanging="360"/>
      </w:pPr>
    </w:lvl>
    <w:lvl w:ilvl="1" w:tplc="040B0019" w:tentative="1">
      <w:start w:val="1"/>
      <w:numFmt w:val="lowerLetter"/>
      <w:lvlText w:val="%2."/>
      <w:lvlJc w:val="left"/>
      <w:pPr>
        <w:ind w:left="1497" w:hanging="360"/>
      </w:pPr>
    </w:lvl>
    <w:lvl w:ilvl="2" w:tplc="040B001B" w:tentative="1">
      <w:start w:val="1"/>
      <w:numFmt w:val="lowerRoman"/>
      <w:lvlText w:val="%3."/>
      <w:lvlJc w:val="right"/>
      <w:pPr>
        <w:ind w:left="2217" w:hanging="180"/>
      </w:pPr>
    </w:lvl>
    <w:lvl w:ilvl="3" w:tplc="040B000F" w:tentative="1">
      <w:start w:val="1"/>
      <w:numFmt w:val="decimal"/>
      <w:lvlText w:val="%4."/>
      <w:lvlJc w:val="left"/>
      <w:pPr>
        <w:ind w:left="2937" w:hanging="360"/>
      </w:pPr>
    </w:lvl>
    <w:lvl w:ilvl="4" w:tplc="040B0019" w:tentative="1">
      <w:start w:val="1"/>
      <w:numFmt w:val="lowerLetter"/>
      <w:lvlText w:val="%5."/>
      <w:lvlJc w:val="left"/>
      <w:pPr>
        <w:ind w:left="3657" w:hanging="360"/>
      </w:pPr>
    </w:lvl>
    <w:lvl w:ilvl="5" w:tplc="040B001B" w:tentative="1">
      <w:start w:val="1"/>
      <w:numFmt w:val="lowerRoman"/>
      <w:lvlText w:val="%6."/>
      <w:lvlJc w:val="right"/>
      <w:pPr>
        <w:ind w:left="4377" w:hanging="180"/>
      </w:pPr>
    </w:lvl>
    <w:lvl w:ilvl="6" w:tplc="040B000F" w:tentative="1">
      <w:start w:val="1"/>
      <w:numFmt w:val="decimal"/>
      <w:lvlText w:val="%7."/>
      <w:lvlJc w:val="left"/>
      <w:pPr>
        <w:ind w:left="5097" w:hanging="360"/>
      </w:pPr>
    </w:lvl>
    <w:lvl w:ilvl="7" w:tplc="040B0019" w:tentative="1">
      <w:start w:val="1"/>
      <w:numFmt w:val="lowerLetter"/>
      <w:lvlText w:val="%8."/>
      <w:lvlJc w:val="left"/>
      <w:pPr>
        <w:ind w:left="5817" w:hanging="360"/>
      </w:pPr>
    </w:lvl>
    <w:lvl w:ilvl="8" w:tplc="040B001B" w:tentative="1">
      <w:start w:val="1"/>
      <w:numFmt w:val="lowerRoman"/>
      <w:lvlText w:val="%9."/>
      <w:lvlJc w:val="right"/>
      <w:pPr>
        <w:ind w:left="6537" w:hanging="180"/>
      </w:pPr>
    </w:lvl>
  </w:abstractNum>
  <w:abstractNum w:abstractNumId="11" w15:restartNumberingAfterBreak="0">
    <w:nsid w:val="6C596A99"/>
    <w:multiLevelType w:val="hybridMultilevel"/>
    <w:tmpl w:val="80F49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FE6565"/>
    <w:multiLevelType w:val="hybridMultilevel"/>
    <w:tmpl w:val="4A446B8C"/>
    <w:lvl w:ilvl="0" w:tplc="B5C6DD3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8"/>
  </w:num>
  <w:num w:numId="8">
    <w:abstractNumId w:val="15"/>
  </w:num>
  <w:num w:numId="9">
    <w:abstractNumId w:val="14"/>
  </w:num>
  <w:num w:numId="10">
    <w:abstractNumId w:val="9"/>
  </w:num>
  <w:num w:numId="11">
    <w:abstractNumId w:val="6"/>
  </w:num>
  <w:num w:numId="12">
    <w:abstractNumId w:val="13"/>
  </w:num>
  <w:num w:numId="13">
    <w:abstractNumId w:val="12"/>
  </w:num>
  <w:num w:numId="14">
    <w:abstractNumId w:val="11"/>
  </w:num>
  <w:num w:numId="15">
    <w:abstractNumId w:val="10"/>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A1"/>
    <w:rsid w:val="00003287"/>
    <w:rsid w:val="000032DF"/>
    <w:rsid w:val="0000546B"/>
    <w:rsid w:val="000058B4"/>
    <w:rsid w:val="0000658B"/>
    <w:rsid w:val="00006C10"/>
    <w:rsid w:val="00007194"/>
    <w:rsid w:val="0001184D"/>
    <w:rsid w:val="000132EC"/>
    <w:rsid w:val="00013321"/>
    <w:rsid w:val="0001604F"/>
    <w:rsid w:val="00016557"/>
    <w:rsid w:val="000204DA"/>
    <w:rsid w:val="00022821"/>
    <w:rsid w:val="00022998"/>
    <w:rsid w:val="0002308E"/>
    <w:rsid w:val="00023C40"/>
    <w:rsid w:val="000244E6"/>
    <w:rsid w:val="00026C60"/>
    <w:rsid w:val="00027F1B"/>
    <w:rsid w:val="0003110C"/>
    <w:rsid w:val="000325C6"/>
    <w:rsid w:val="00033397"/>
    <w:rsid w:val="00034305"/>
    <w:rsid w:val="00034474"/>
    <w:rsid w:val="00040095"/>
    <w:rsid w:val="0004431E"/>
    <w:rsid w:val="00044B89"/>
    <w:rsid w:val="00045BC8"/>
    <w:rsid w:val="000464D5"/>
    <w:rsid w:val="00046906"/>
    <w:rsid w:val="00046F0A"/>
    <w:rsid w:val="00051E38"/>
    <w:rsid w:val="0005259B"/>
    <w:rsid w:val="00053ABF"/>
    <w:rsid w:val="000546EB"/>
    <w:rsid w:val="0005477D"/>
    <w:rsid w:val="00055274"/>
    <w:rsid w:val="0006184D"/>
    <w:rsid w:val="000624E1"/>
    <w:rsid w:val="0006277A"/>
    <w:rsid w:val="00065106"/>
    <w:rsid w:val="00065268"/>
    <w:rsid w:val="00066863"/>
    <w:rsid w:val="0006713F"/>
    <w:rsid w:val="00071914"/>
    <w:rsid w:val="000728A5"/>
    <w:rsid w:val="00073C9C"/>
    <w:rsid w:val="00073E5C"/>
    <w:rsid w:val="00076412"/>
    <w:rsid w:val="00076ED9"/>
    <w:rsid w:val="00077130"/>
    <w:rsid w:val="000773DE"/>
    <w:rsid w:val="00080512"/>
    <w:rsid w:val="00080BCE"/>
    <w:rsid w:val="00082DBC"/>
    <w:rsid w:val="00085F2E"/>
    <w:rsid w:val="00086F4C"/>
    <w:rsid w:val="00087124"/>
    <w:rsid w:val="00090468"/>
    <w:rsid w:val="000919F0"/>
    <w:rsid w:val="00091A2F"/>
    <w:rsid w:val="00092511"/>
    <w:rsid w:val="00094568"/>
    <w:rsid w:val="0009541D"/>
    <w:rsid w:val="000A1330"/>
    <w:rsid w:val="000A4B1E"/>
    <w:rsid w:val="000A51F8"/>
    <w:rsid w:val="000A629D"/>
    <w:rsid w:val="000A6E74"/>
    <w:rsid w:val="000A6EB0"/>
    <w:rsid w:val="000B03E9"/>
    <w:rsid w:val="000B04E2"/>
    <w:rsid w:val="000B5561"/>
    <w:rsid w:val="000B7636"/>
    <w:rsid w:val="000B766B"/>
    <w:rsid w:val="000B7BCF"/>
    <w:rsid w:val="000B7EB1"/>
    <w:rsid w:val="000C3FC8"/>
    <w:rsid w:val="000C5030"/>
    <w:rsid w:val="000C522B"/>
    <w:rsid w:val="000C5DB3"/>
    <w:rsid w:val="000C60EB"/>
    <w:rsid w:val="000C7EF1"/>
    <w:rsid w:val="000D27E8"/>
    <w:rsid w:val="000D441C"/>
    <w:rsid w:val="000D4F62"/>
    <w:rsid w:val="000D5168"/>
    <w:rsid w:val="000D58AB"/>
    <w:rsid w:val="000D5E6B"/>
    <w:rsid w:val="000D6D97"/>
    <w:rsid w:val="000D7511"/>
    <w:rsid w:val="000D7FC8"/>
    <w:rsid w:val="000E0444"/>
    <w:rsid w:val="000E3B57"/>
    <w:rsid w:val="000E47AE"/>
    <w:rsid w:val="000E522A"/>
    <w:rsid w:val="000E68F4"/>
    <w:rsid w:val="000E6CB7"/>
    <w:rsid w:val="000E7781"/>
    <w:rsid w:val="000E79A8"/>
    <w:rsid w:val="000F1C8C"/>
    <w:rsid w:val="000F39FA"/>
    <w:rsid w:val="000F4511"/>
    <w:rsid w:val="000F50D1"/>
    <w:rsid w:val="000F65F0"/>
    <w:rsid w:val="000F7A75"/>
    <w:rsid w:val="00101CFA"/>
    <w:rsid w:val="00105BFB"/>
    <w:rsid w:val="0011011D"/>
    <w:rsid w:val="00111955"/>
    <w:rsid w:val="00112F1A"/>
    <w:rsid w:val="0011369F"/>
    <w:rsid w:val="00114584"/>
    <w:rsid w:val="00115DF5"/>
    <w:rsid w:val="0011665F"/>
    <w:rsid w:val="00116F96"/>
    <w:rsid w:val="0011738D"/>
    <w:rsid w:val="00120A22"/>
    <w:rsid w:val="00130B12"/>
    <w:rsid w:val="00131E26"/>
    <w:rsid w:val="00132500"/>
    <w:rsid w:val="0013286A"/>
    <w:rsid w:val="00133D73"/>
    <w:rsid w:val="001348ED"/>
    <w:rsid w:val="001359DA"/>
    <w:rsid w:val="00140800"/>
    <w:rsid w:val="00140C2F"/>
    <w:rsid w:val="00141DE0"/>
    <w:rsid w:val="0014376C"/>
    <w:rsid w:val="00144A57"/>
    <w:rsid w:val="00145075"/>
    <w:rsid w:val="00145A51"/>
    <w:rsid w:val="001510B1"/>
    <w:rsid w:val="00151551"/>
    <w:rsid w:val="00151D4C"/>
    <w:rsid w:val="00153CC5"/>
    <w:rsid w:val="00154CC2"/>
    <w:rsid w:val="00155419"/>
    <w:rsid w:val="0015575E"/>
    <w:rsid w:val="0015612B"/>
    <w:rsid w:val="001564E6"/>
    <w:rsid w:val="00157390"/>
    <w:rsid w:val="0016016F"/>
    <w:rsid w:val="001628F3"/>
    <w:rsid w:val="00162EBF"/>
    <w:rsid w:val="00162FA3"/>
    <w:rsid w:val="0016561E"/>
    <w:rsid w:val="0016594A"/>
    <w:rsid w:val="0016617E"/>
    <w:rsid w:val="00166A42"/>
    <w:rsid w:val="00173924"/>
    <w:rsid w:val="001741A0"/>
    <w:rsid w:val="001747F4"/>
    <w:rsid w:val="0017480E"/>
    <w:rsid w:val="00175DF9"/>
    <w:rsid w:val="00175FA0"/>
    <w:rsid w:val="00177EB4"/>
    <w:rsid w:val="0018001E"/>
    <w:rsid w:val="00182915"/>
    <w:rsid w:val="001836C4"/>
    <w:rsid w:val="001842D0"/>
    <w:rsid w:val="00185118"/>
    <w:rsid w:val="001866B9"/>
    <w:rsid w:val="00187344"/>
    <w:rsid w:val="00187A56"/>
    <w:rsid w:val="001901BB"/>
    <w:rsid w:val="00190CF1"/>
    <w:rsid w:val="00191001"/>
    <w:rsid w:val="00192C57"/>
    <w:rsid w:val="001947D6"/>
    <w:rsid w:val="00194A19"/>
    <w:rsid w:val="00194CD0"/>
    <w:rsid w:val="0019548C"/>
    <w:rsid w:val="00195F96"/>
    <w:rsid w:val="0019743C"/>
    <w:rsid w:val="001A0E3A"/>
    <w:rsid w:val="001A396F"/>
    <w:rsid w:val="001A3BB7"/>
    <w:rsid w:val="001A4D0D"/>
    <w:rsid w:val="001A5192"/>
    <w:rsid w:val="001A5F27"/>
    <w:rsid w:val="001A7115"/>
    <w:rsid w:val="001B21F5"/>
    <w:rsid w:val="001B2B53"/>
    <w:rsid w:val="001B37F4"/>
    <w:rsid w:val="001B3EF8"/>
    <w:rsid w:val="001B49C9"/>
    <w:rsid w:val="001B4B97"/>
    <w:rsid w:val="001B63DB"/>
    <w:rsid w:val="001B6724"/>
    <w:rsid w:val="001C05E0"/>
    <w:rsid w:val="001C0851"/>
    <w:rsid w:val="001C0B76"/>
    <w:rsid w:val="001C23F4"/>
    <w:rsid w:val="001C2873"/>
    <w:rsid w:val="001C2F88"/>
    <w:rsid w:val="001C4F79"/>
    <w:rsid w:val="001C54A4"/>
    <w:rsid w:val="001D1854"/>
    <w:rsid w:val="001D1D4C"/>
    <w:rsid w:val="001D247A"/>
    <w:rsid w:val="001D3DFB"/>
    <w:rsid w:val="001D421D"/>
    <w:rsid w:val="001D5D48"/>
    <w:rsid w:val="001D6B07"/>
    <w:rsid w:val="001D7A0A"/>
    <w:rsid w:val="001E06D0"/>
    <w:rsid w:val="001E1EFC"/>
    <w:rsid w:val="001E207F"/>
    <w:rsid w:val="001E3C58"/>
    <w:rsid w:val="001E3F9E"/>
    <w:rsid w:val="001E62B0"/>
    <w:rsid w:val="001E663A"/>
    <w:rsid w:val="001E6E18"/>
    <w:rsid w:val="001F0FB9"/>
    <w:rsid w:val="001F168B"/>
    <w:rsid w:val="001F2C3B"/>
    <w:rsid w:val="001F4E8D"/>
    <w:rsid w:val="001F5463"/>
    <w:rsid w:val="001F62EA"/>
    <w:rsid w:val="001F7831"/>
    <w:rsid w:val="002001B3"/>
    <w:rsid w:val="002009F2"/>
    <w:rsid w:val="00201E63"/>
    <w:rsid w:val="00203B5F"/>
    <w:rsid w:val="00204045"/>
    <w:rsid w:val="0020584F"/>
    <w:rsid w:val="002060D2"/>
    <w:rsid w:val="0020712B"/>
    <w:rsid w:val="0021068A"/>
    <w:rsid w:val="002113CF"/>
    <w:rsid w:val="002132DE"/>
    <w:rsid w:val="00213B10"/>
    <w:rsid w:val="00214123"/>
    <w:rsid w:val="00215427"/>
    <w:rsid w:val="00215749"/>
    <w:rsid w:val="0021694F"/>
    <w:rsid w:val="00220E3D"/>
    <w:rsid w:val="0022232D"/>
    <w:rsid w:val="0022453A"/>
    <w:rsid w:val="00224F8D"/>
    <w:rsid w:val="0022606D"/>
    <w:rsid w:val="00227E97"/>
    <w:rsid w:val="002300AF"/>
    <w:rsid w:val="00231127"/>
    <w:rsid w:val="00231728"/>
    <w:rsid w:val="002317A5"/>
    <w:rsid w:val="00231D53"/>
    <w:rsid w:val="00232319"/>
    <w:rsid w:val="00234655"/>
    <w:rsid w:val="002359CF"/>
    <w:rsid w:val="00235E05"/>
    <w:rsid w:val="00240375"/>
    <w:rsid w:val="00244235"/>
    <w:rsid w:val="00244A05"/>
    <w:rsid w:val="00245076"/>
    <w:rsid w:val="00250404"/>
    <w:rsid w:val="0025543B"/>
    <w:rsid w:val="00255AC3"/>
    <w:rsid w:val="00256B74"/>
    <w:rsid w:val="002610D8"/>
    <w:rsid w:val="00261903"/>
    <w:rsid w:val="002667D9"/>
    <w:rsid w:val="00270A47"/>
    <w:rsid w:val="002747EC"/>
    <w:rsid w:val="00276C67"/>
    <w:rsid w:val="0027724C"/>
    <w:rsid w:val="00280903"/>
    <w:rsid w:val="002825FA"/>
    <w:rsid w:val="0028436E"/>
    <w:rsid w:val="00284700"/>
    <w:rsid w:val="002855BF"/>
    <w:rsid w:val="00290346"/>
    <w:rsid w:val="00290DF1"/>
    <w:rsid w:val="002912BB"/>
    <w:rsid w:val="00292A95"/>
    <w:rsid w:val="002935E5"/>
    <w:rsid w:val="00293903"/>
    <w:rsid w:val="00293B22"/>
    <w:rsid w:val="00294DEA"/>
    <w:rsid w:val="00297236"/>
    <w:rsid w:val="002A0E84"/>
    <w:rsid w:val="002A4BB3"/>
    <w:rsid w:val="002A5341"/>
    <w:rsid w:val="002A5FC3"/>
    <w:rsid w:val="002A7C38"/>
    <w:rsid w:val="002A7D7D"/>
    <w:rsid w:val="002B05C0"/>
    <w:rsid w:val="002B2988"/>
    <w:rsid w:val="002B37C8"/>
    <w:rsid w:val="002B3B28"/>
    <w:rsid w:val="002B4541"/>
    <w:rsid w:val="002B4D91"/>
    <w:rsid w:val="002B5023"/>
    <w:rsid w:val="002B57E9"/>
    <w:rsid w:val="002B595F"/>
    <w:rsid w:val="002B5AA4"/>
    <w:rsid w:val="002B7784"/>
    <w:rsid w:val="002B7BD8"/>
    <w:rsid w:val="002C0E07"/>
    <w:rsid w:val="002C17FD"/>
    <w:rsid w:val="002C35B4"/>
    <w:rsid w:val="002C49C7"/>
    <w:rsid w:val="002C4CB4"/>
    <w:rsid w:val="002C4DFC"/>
    <w:rsid w:val="002C5DE9"/>
    <w:rsid w:val="002D31A4"/>
    <w:rsid w:val="002D5AD8"/>
    <w:rsid w:val="002D7D43"/>
    <w:rsid w:val="002E0308"/>
    <w:rsid w:val="002E0331"/>
    <w:rsid w:val="002E04FD"/>
    <w:rsid w:val="002E119D"/>
    <w:rsid w:val="002E16F9"/>
    <w:rsid w:val="002E1B14"/>
    <w:rsid w:val="002E1CD3"/>
    <w:rsid w:val="002E1D28"/>
    <w:rsid w:val="002E6A92"/>
    <w:rsid w:val="002E7590"/>
    <w:rsid w:val="002F039B"/>
    <w:rsid w:val="002F09E2"/>
    <w:rsid w:val="002F0D22"/>
    <w:rsid w:val="002F151F"/>
    <w:rsid w:val="002F185B"/>
    <w:rsid w:val="002F1903"/>
    <w:rsid w:val="002F2C6E"/>
    <w:rsid w:val="002F2CF1"/>
    <w:rsid w:val="002F3551"/>
    <w:rsid w:val="002F38CE"/>
    <w:rsid w:val="002F3AAE"/>
    <w:rsid w:val="002F3C8B"/>
    <w:rsid w:val="002F44EB"/>
    <w:rsid w:val="002F6CE4"/>
    <w:rsid w:val="002F7611"/>
    <w:rsid w:val="00300442"/>
    <w:rsid w:val="00300596"/>
    <w:rsid w:val="00300845"/>
    <w:rsid w:val="00300DC3"/>
    <w:rsid w:val="003018C2"/>
    <w:rsid w:val="00301B63"/>
    <w:rsid w:val="00303C80"/>
    <w:rsid w:val="00304C11"/>
    <w:rsid w:val="003052C5"/>
    <w:rsid w:val="003054F4"/>
    <w:rsid w:val="00311B17"/>
    <w:rsid w:val="00311EB4"/>
    <w:rsid w:val="0031289E"/>
    <w:rsid w:val="003133F8"/>
    <w:rsid w:val="00316A4E"/>
    <w:rsid w:val="003172A0"/>
    <w:rsid w:val="003172DC"/>
    <w:rsid w:val="00317580"/>
    <w:rsid w:val="00317582"/>
    <w:rsid w:val="00317638"/>
    <w:rsid w:val="00321A33"/>
    <w:rsid w:val="00322590"/>
    <w:rsid w:val="00323159"/>
    <w:rsid w:val="003250E9"/>
    <w:rsid w:val="00325AE3"/>
    <w:rsid w:val="00325C6C"/>
    <w:rsid w:val="00326069"/>
    <w:rsid w:val="0032626C"/>
    <w:rsid w:val="003263B7"/>
    <w:rsid w:val="00326933"/>
    <w:rsid w:val="00332728"/>
    <w:rsid w:val="00332EFE"/>
    <w:rsid w:val="0033675A"/>
    <w:rsid w:val="00337B13"/>
    <w:rsid w:val="00337CB4"/>
    <w:rsid w:val="003400AD"/>
    <w:rsid w:val="003401A3"/>
    <w:rsid w:val="00340630"/>
    <w:rsid w:val="00341EF7"/>
    <w:rsid w:val="003423AF"/>
    <w:rsid w:val="0034390C"/>
    <w:rsid w:val="003447DA"/>
    <w:rsid w:val="00345A08"/>
    <w:rsid w:val="00347027"/>
    <w:rsid w:val="00347B23"/>
    <w:rsid w:val="003522EF"/>
    <w:rsid w:val="003534CF"/>
    <w:rsid w:val="00353AAA"/>
    <w:rsid w:val="00353FF5"/>
    <w:rsid w:val="003544AB"/>
    <w:rsid w:val="0035462D"/>
    <w:rsid w:val="003559EA"/>
    <w:rsid w:val="00356650"/>
    <w:rsid w:val="00356B27"/>
    <w:rsid w:val="00357923"/>
    <w:rsid w:val="00361A34"/>
    <w:rsid w:val="00363FE5"/>
    <w:rsid w:val="00364447"/>
    <w:rsid w:val="0036459E"/>
    <w:rsid w:val="00364B41"/>
    <w:rsid w:val="0036518A"/>
    <w:rsid w:val="003651E3"/>
    <w:rsid w:val="00365B84"/>
    <w:rsid w:val="00366493"/>
    <w:rsid w:val="00373499"/>
    <w:rsid w:val="00375967"/>
    <w:rsid w:val="00376498"/>
    <w:rsid w:val="00377F5E"/>
    <w:rsid w:val="0038251A"/>
    <w:rsid w:val="0038290A"/>
    <w:rsid w:val="00383096"/>
    <w:rsid w:val="00384373"/>
    <w:rsid w:val="003852A3"/>
    <w:rsid w:val="00385399"/>
    <w:rsid w:val="0038716D"/>
    <w:rsid w:val="0039014C"/>
    <w:rsid w:val="003913FC"/>
    <w:rsid w:val="003919E2"/>
    <w:rsid w:val="00392C57"/>
    <w:rsid w:val="00392E37"/>
    <w:rsid w:val="0039346C"/>
    <w:rsid w:val="00394D72"/>
    <w:rsid w:val="00395268"/>
    <w:rsid w:val="003A08F8"/>
    <w:rsid w:val="003A250B"/>
    <w:rsid w:val="003A3002"/>
    <w:rsid w:val="003A41EF"/>
    <w:rsid w:val="003A4D0A"/>
    <w:rsid w:val="003A5ACF"/>
    <w:rsid w:val="003B3C4B"/>
    <w:rsid w:val="003B3CA5"/>
    <w:rsid w:val="003B40AD"/>
    <w:rsid w:val="003B4500"/>
    <w:rsid w:val="003B5743"/>
    <w:rsid w:val="003B69BF"/>
    <w:rsid w:val="003B6C85"/>
    <w:rsid w:val="003B7753"/>
    <w:rsid w:val="003B7E4C"/>
    <w:rsid w:val="003C18FE"/>
    <w:rsid w:val="003C194C"/>
    <w:rsid w:val="003C1C0C"/>
    <w:rsid w:val="003C3495"/>
    <w:rsid w:val="003C3903"/>
    <w:rsid w:val="003C4959"/>
    <w:rsid w:val="003C4E37"/>
    <w:rsid w:val="003C56C9"/>
    <w:rsid w:val="003C6FA6"/>
    <w:rsid w:val="003D0158"/>
    <w:rsid w:val="003D0E0D"/>
    <w:rsid w:val="003D122E"/>
    <w:rsid w:val="003D361A"/>
    <w:rsid w:val="003D3867"/>
    <w:rsid w:val="003D5E5E"/>
    <w:rsid w:val="003D6792"/>
    <w:rsid w:val="003D6F3D"/>
    <w:rsid w:val="003E1115"/>
    <w:rsid w:val="003E16BE"/>
    <w:rsid w:val="003E23E3"/>
    <w:rsid w:val="003E3DEC"/>
    <w:rsid w:val="003E4B08"/>
    <w:rsid w:val="003E4C03"/>
    <w:rsid w:val="003E509C"/>
    <w:rsid w:val="003E69E1"/>
    <w:rsid w:val="003E6B77"/>
    <w:rsid w:val="003E6EBC"/>
    <w:rsid w:val="003E6F14"/>
    <w:rsid w:val="003E737E"/>
    <w:rsid w:val="003F29A1"/>
    <w:rsid w:val="003F38B3"/>
    <w:rsid w:val="003F3DA4"/>
    <w:rsid w:val="003F4051"/>
    <w:rsid w:val="003F4E28"/>
    <w:rsid w:val="003F5AA6"/>
    <w:rsid w:val="003F63AF"/>
    <w:rsid w:val="004006E8"/>
    <w:rsid w:val="00401855"/>
    <w:rsid w:val="0040194F"/>
    <w:rsid w:val="00403CB2"/>
    <w:rsid w:val="00404E3A"/>
    <w:rsid w:val="004060FC"/>
    <w:rsid w:val="0041408B"/>
    <w:rsid w:val="00415AB4"/>
    <w:rsid w:val="00415E08"/>
    <w:rsid w:val="0041772D"/>
    <w:rsid w:val="00417ED4"/>
    <w:rsid w:val="0042093F"/>
    <w:rsid w:val="0042144F"/>
    <w:rsid w:val="0042260D"/>
    <w:rsid w:val="004237F0"/>
    <w:rsid w:val="00423D02"/>
    <w:rsid w:val="0042421C"/>
    <w:rsid w:val="00426BAF"/>
    <w:rsid w:val="00430672"/>
    <w:rsid w:val="0043251C"/>
    <w:rsid w:val="00433C52"/>
    <w:rsid w:val="004346CC"/>
    <w:rsid w:val="004351E9"/>
    <w:rsid w:val="00435326"/>
    <w:rsid w:val="00440FFB"/>
    <w:rsid w:val="0044128D"/>
    <w:rsid w:val="00441729"/>
    <w:rsid w:val="0044216A"/>
    <w:rsid w:val="00442C3D"/>
    <w:rsid w:val="0044319E"/>
    <w:rsid w:val="00443804"/>
    <w:rsid w:val="00446C3A"/>
    <w:rsid w:val="00446EA0"/>
    <w:rsid w:val="0044728B"/>
    <w:rsid w:val="00447302"/>
    <w:rsid w:val="00450B3C"/>
    <w:rsid w:val="00454617"/>
    <w:rsid w:val="00454F23"/>
    <w:rsid w:val="004555F7"/>
    <w:rsid w:val="00455D53"/>
    <w:rsid w:val="004604C5"/>
    <w:rsid w:val="00461EC5"/>
    <w:rsid w:val="004631B8"/>
    <w:rsid w:val="00464F49"/>
    <w:rsid w:val="00465587"/>
    <w:rsid w:val="00465C28"/>
    <w:rsid w:val="00467322"/>
    <w:rsid w:val="00467B8B"/>
    <w:rsid w:val="00467E89"/>
    <w:rsid w:val="004702B0"/>
    <w:rsid w:val="00470440"/>
    <w:rsid w:val="0047048F"/>
    <w:rsid w:val="00471220"/>
    <w:rsid w:val="0047134B"/>
    <w:rsid w:val="004750C3"/>
    <w:rsid w:val="00475641"/>
    <w:rsid w:val="00475D04"/>
    <w:rsid w:val="00476153"/>
    <w:rsid w:val="00477455"/>
    <w:rsid w:val="0047773C"/>
    <w:rsid w:val="00481822"/>
    <w:rsid w:val="0048648B"/>
    <w:rsid w:val="004871A0"/>
    <w:rsid w:val="00487D2D"/>
    <w:rsid w:val="004932DE"/>
    <w:rsid w:val="00493DE3"/>
    <w:rsid w:val="00493F4D"/>
    <w:rsid w:val="004A1F7B"/>
    <w:rsid w:val="004A317D"/>
    <w:rsid w:val="004A42B8"/>
    <w:rsid w:val="004A4944"/>
    <w:rsid w:val="004A64A1"/>
    <w:rsid w:val="004B0FE2"/>
    <w:rsid w:val="004B27E3"/>
    <w:rsid w:val="004B3C01"/>
    <w:rsid w:val="004B5C89"/>
    <w:rsid w:val="004B6756"/>
    <w:rsid w:val="004C02CB"/>
    <w:rsid w:val="004C12A7"/>
    <w:rsid w:val="004C22B8"/>
    <w:rsid w:val="004C312A"/>
    <w:rsid w:val="004C4440"/>
    <w:rsid w:val="004C44D2"/>
    <w:rsid w:val="004C45CF"/>
    <w:rsid w:val="004C4A40"/>
    <w:rsid w:val="004C6A70"/>
    <w:rsid w:val="004D0970"/>
    <w:rsid w:val="004D0EEB"/>
    <w:rsid w:val="004D1C4A"/>
    <w:rsid w:val="004D2543"/>
    <w:rsid w:val="004D29D0"/>
    <w:rsid w:val="004D3578"/>
    <w:rsid w:val="004D3759"/>
    <w:rsid w:val="004D380D"/>
    <w:rsid w:val="004D4F37"/>
    <w:rsid w:val="004D5EDE"/>
    <w:rsid w:val="004D5F54"/>
    <w:rsid w:val="004D7632"/>
    <w:rsid w:val="004D7C6E"/>
    <w:rsid w:val="004E073E"/>
    <w:rsid w:val="004E0817"/>
    <w:rsid w:val="004E08EF"/>
    <w:rsid w:val="004E11C0"/>
    <w:rsid w:val="004E1C75"/>
    <w:rsid w:val="004E213A"/>
    <w:rsid w:val="004E291E"/>
    <w:rsid w:val="004E29F7"/>
    <w:rsid w:val="004E638A"/>
    <w:rsid w:val="004E6521"/>
    <w:rsid w:val="004E670F"/>
    <w:rsid w:val="004E7EB9"/>
    <w:rsid w:val="004F02C1"/>
    <w:rsid w:val="004F0D5D"/>
    <w:rsid w:val="004F0F40"/>
    <w:rsid w:val="004F1EB0"/>
    <w:rsid w:val="004F2399"/>
    <w:rsid w:val="004F430A"/>
    <w:rsid w:val="004F4357"/>
    <w:rsid w:val="004F4540"/>
    <w:rsid w:val="004F5515"/>
    <w:rsid w:val="004F73A7"/>
    <w:rsid w:val="004F7E47"/>
    <w:rsid w:val="00500E9B"/>
    <w:rsid w:val="00502702"/>
    <w:rsid w:val="00503171"/>
    <w:rsid w:val="00503632"/>
    <w:rsid w:val="005042B0"/>
    <w:rsid w:val="00505748"/>
    <w:rsid w:val="00505E7B"/>
    <w:rsid w:val="00506C28"/>
    <w:rsid w:val="00506C29"/>
    <w:rsid w:val="00506D07"/>
    <w:rsid w:val="005105F7"/>
    <w:rsid w:val="00513DB8"/>
    <w:rsid w:val="0051474C"/>
    <w:rsid w:val="0051565C"/>
    <w:rsid w:val="0051691C"/>
    <w:rsid w:val="00516DB9"/>
    <w:rsid w:val="00517FF3"/>
    <w:rsid w:val="005220B2"/>
    <w:rsid w:val="005229D4"/>
    <w:rsid w:val="00523AF1"/>
    <w:rsid w:val="00525C14"/>
    <w:rsid w:val="005265ED"/>
    <w:rsid w:val="00526E92"/>
    <w:rsid w:val="00527486"/>
    <w:rsid w:val="00527CF7"/>
    <w:rsid w:val="00532699"/>
    <w:rsid w:val="005326FF"/>
    <w:rsid w:val="00533424"/>
    <w:rsid w:val="0053401C"/>
    <w:rsid w:val="005346FB"/>
    <w:rsid w:val="00534ACF"/>
    <w:rsid w:val="00534DA0"/>
    <w:rsid w:val="0053524F"/>
    <w:rsid w:val="00536048"/>
    <w:rsid w:val="005365D0"/>
    <w:rsid w:val="0053714D"/>
    <w:rsid w:val="0053724A"/>
    <w:rsid w:val="00537A62"/>
    <w:rsid w:val="00537F16"/>
    <w:rsid w:val="00537F30"/>
    <w:rsid w:val="0054021E"/>
    <w:rsid w:val="00540AF8"/>
    <w:rsid w:val="00540DA7"/>
    <w:rsid w:val="00542895"/>
    <w:rsid w:val="00542DCF"/>
    <w:rsid w:val="00543E5E"/>
    <w:rsid w:val="00543E6C"/>
    <w:rsid w:val="00545F47"/>
    <w:rsid w:val="00547B8B"/>
    <w:rsid w:val="00551737"/>
    <w:rsid w:val="00552ECC"/>
    <w:rsid w:val="00553C11"/>
    <w:rsid w:val="005563EA"/>
    <w:rsid w:val="00560BD7"/>
    <w:rsid w:val="00560F97"/>
    <w:rsid w:val="005620B7"/>
    <w:rsid w:val="00562BCA"/>
    <w:rsid w:val="00562DA0"/>
    <w:rsid w:val="00565087"/>
    <w:rsid w:val="0056573F"/>
    <w:rsid w:val="00571279"/>
    <w:rsid w:val="005727B9"/>
    <w:rsid w:val="00572E9D"/>
    <w:rsid w:val="00572EF6"/>
    <w:rsid w:val="00575F01"/>
    <w:rsid w:val="0058139E"/>
    <w:rsid w:val="0058154D"/>
    <w:rsid w:val="00581698"/>
    <w:rsid w:val="00584774"/>
    <w:rsid w:val="00584B28"/>
    <w:rsid w:val="00586BE1"/>
    <w:rsid w:val="00586F5D"/>
    <w:rsid w:val="005878B6"/>
    <w:rsid w:val="00591B5C"/>
    <w:rsid w:val="0059323F"/>
    <w:rsid w:val="00593D90"/>
    <w:rsid w:val="00596BC7"/>
    <w:rsid w:val="005A0632"/>
    <w:rsid w:val="005A105C"/>
    <w:rsid w:val="005A13AB"/>
    <w:rsid w:val="005A198D"/>
    <w:rsid w:val="005A49C6"/>
    <w:rsid w:val="005A4DFC"/>
    <w:rsid w:val="005A7966"/>
    <w:rsid w:val="005A7F26"/>
    <w:rsid w:val="005B3391"/>
    <w:rsid w:val="005B60E7"/>
    <w:rsid w:val="005C094D"/>
    <w:rsid w:val="005C0CD6"/>
    <w:rsid w:val="005C0E28"/>
    <w:rsid w:val="005C33FC"/>
    <w:rsid w:val="005C41B6"/>
    <w:rsid w:val="005C4F7C"/>
    <w:rsid w:val="005C5284"/>
    <w:rsid w:val="005C6031"/>
    <w:rsid w:val="005C6B7D"/>
    <w:rsid w:val="005C766E"/>
    <w:rsid w:val="005C7CD5"/>
    <w:rsid w:val="005D110D"/>
    <w:rsid w:val="005D1853"/>
    <w:rsid w:val="005D191E"/>
    <w:rsid w:val="005D1BB3"/>
    <w:rsid w:val="005D208A"/>
    <w:rsid w:val="005D35E2"/>
    <w:rsid w:val="005D3DA0"/>
    <w:rsid w:val="005D4EE6"/>
    <w:rsid w:val="005D6894"/>
    <w:rsid w:val="005D6B4F"/>
    <w:rsid w:val="005E060E"/>
    <w:rsid w:val="005E1DF7"/>
    <w:rsid w:val="005E20E9"/>
    <w:rsid w:val="005E2360"/>
    <w:rsid w:val="005E466A"/>
    <w:rsid w:val="005E5641"/>
    <w:rsid w:val="005E5EA9"/>
    <w:rsid w:val="005E64B2"/>
    <w:rsid w:val="005E662B"/>
    <w:rsid w:val="005E6B31"/>
    <w:rsid w:val="005F0BF8"/>
    <w:rsid w:val="005F1614"/>
    <w:rsid w:val="005F1917"/>
    <w:rsid w:val="005F1B92"/>
    <w:rsid w:val="005F2498"/>
    <w:rsid w:val="005F24F6"/>
    <w:rsid w:val="005F625C"/>
    <w:rsid w:val="005F7F74"/>
    <w:rsid w:val="0060246B"/>
    <w:rsid w:val="00602828"/>
    <w:rsid w:val="00603843"/>
    <w:rsid w:val="006049BB"/>
    <w:rsid w:val="00604D96"/>
    <w:rsid w:val="00607135"/>
    <w:rsid w:val="0060746E"/>
    <w:rsid w:val="00607BFC"/>
    <w:rsid w:val="00610366"/>
    <w:rsid w:val="006105AC"/>
    <w:rsid w:val="0061087C"/>
    <w:rsid w:val="00611566"/>
    <w:rsid w:val="00612A97"/>
    <w:rsid w:val="0061404A"/>
    <w:rsid w:val="006145F0"/>
    <w:rsid w:val="006166D7"/>
    <w:rsid w:val="006221E0"/>
    <w:rsid w:val="00622271"/>
    <w:rsid w:val="00623CC6"/>
    <w:rsid w:val="0063003B"/>
    <w:rsid w:val="006327BE"/>
    <w:rsid w:val="00633477"/>
    <w:rsid w:val="00633E0C"/>
    <w:rsid w:val="00635261"/>
    <w:rsid w:val="00637BA7"/>
    <w:rsid w:val="006401F8"/>
    <w:rsid w:val="006406D4"/>
    <w:rsid w:val="006418A3"/>
    <w:rsid w:val="00644830"/>
    <w:rsid w:val="00644D19"/>
    <w:rsid w:val="00644FDA"/>
    <w:rsid w:val="00645793"/>
    <w:rsid w:val="00646D99"/>
    <w:rsid w:val="0064779A"/>
    <w:rsid w:val="006502F0"/>
    <w:rsid w:val="006519E6"/>
    <w:rsid w:val="00653F20"/>
    <w:rsid w:val="00654261"/>
    <w:rsid w:val="00655C70"/>
    <w:rsid w:val="00655DEB"/>
    <w:rsid w:val="00656388"/>
    <w:rsid w:val="00656910"/>
    <w:rsid w:val="006574C0"/>
    <w:rsid w:val="006614FB"/>
    <w:rsid w:val="00661D73"/>
    <w:rsid w:val="0066410B"/>
    <w:rsid w:val="00666325"/>
    <w:rsid w:val="00667C6F"/>
    <w:rsid w:val="00667E51"/>
    <w:rsid w:val="006700DA"/>
    <w:rsid w:val="00670492"/>
    <w:rsid w:val="0067479C"/>
    <w:rsid w:val="00676B39"/>
    <w:rsid w:val="006779AA"/>
    <w:rsid w:val="00681F65"/>
    <w:rsid w:val="00683262"/>
    <w:rsid w:val="00686B14"/>
    <w:rsid w:val="00686CE3"/>
    <w:rsid w:val="006874AB"/>
    <w:rsid w:val="00687B63"/>
    <w:rsid w:val="00690DA4"/>
    <w:rsid w:val="00693840"/>
    <w:rsid w:val="00695040"/>
    <w:rsid w:val="006955E8"/>
    <w:rsid w:val="00696821"/>
    <w:rsid w:val="00696CAD"/>
    <w:rsid w:val="0069779C"/>
    <w:rsid w:val="006A0F46"/>
    <w:rsid w:val="006A16D9"/>
    <w:rsid w:val="006A39E9"/>
    <w:rsid w:val="006A43EE"/>
    <w:rsid w:val="006A7959"/>
    <w:rsid w:val="006A7DE1"/>
    <w:rsid w:val="006B0C04"/>
    <w:rsid w:val="006B4253"/>
    <w:rsid w:val="006B50EF"/>
    <w:rsid w:val="006B6081"/>
    <w:rsid w:val="006C0BE6"/>
    <w:rsid w:val="006C191E"/>
    <w:rsid w:val="006C1FFD"/>
    <w:rsid w:val="006C2F63"/>
    <w:rsid w:val="006C3A34"/>
    <w:rsid w:val="006C4F56"/>
    <w:rsid w:val="006C66D8"/>
    <w:rsid w:val="006C6F12"/>
    <w:rsid w:val="006C778A"/>
    <w:rsid w:val="006C7C3C"/>
    <w:rsid w:val="006C7DF8"/>
    <w:rsid w:val="006D0885"/>
    <w:rsid w:val="006D13FB"/>
    <w:rsid w:val="006D1E24"/>
    <w:rsid w:val="006D356B"/>
    <w:rsid w:val="006D35DE"/>
    <w:rsid w:val="006D4074"/>
    <w:rsid w:val="006D4868"/>
    <w:rsid w:val="006D5268"/>
    <w:rsid w:val="006D7D4D"/>
    <w:rsid w:val="006E1057"/>
    <w:rsid w:val="006E121E"/>
    <w:rsid w:val="006E1417"/>
    <w:rsid w:val="006E2193"/>
    <w:rsid w:val="006E2C9F"/>
    <w:rsid w:val="006E4215"/>
    <w:rsid w:val="006E6D41"/>
    <w:rsid w:val="006E6FAB"/>
    <w:rsid w:val="006E753F"/>
    <w:rsid w:val="006F0C4E"/>
    <w:rsid w:val="006F1340"/>
    <w:rsid w:val="006F2918"/>
    <w:rsid w:val="006F5912"/>
    <w:rsid w:val="006F5FA3"/>
    <w:rsid w:val="006F6A2C"/>
    <w:rsid w:val="006F7809"/>
    <w:rsid w:val="006F7C54"/>
    <w:rsid w:val="006F7F6C"/>
    <w:rsid w:val="00704A59"/>
    <w:rsid w:val="00705DA5"/>
    <w:rsid w:val="007068A0"/>
    <w:rsid w:val="007069DC"/>
    <w:rsid w:val="0071007D"/>
    <w:rsid w:val="00710201"/>
    <w:rsid w:val="0071035D"/>
    <w:rsid w:val="00711D53"/>
    <w:rsid w:val="0071203C"/>
    <w:rsid w:val="00712323"/>
    <w:rsid w:val="00714383"/>
    <w:rsid w:val="007157AB"/>
    <w:rsid w:val="00717EA3"/>
    <w:rsid w:val="00717FD0"/>
    <w:rsid w:val="0072073A"/>
    <w:rsid w:val="00721272"/>
    <w:rsid w:val="007242E1"/>
    <w:rsid w:val="00724838"/>
    <w:rsid w:val="00727538"/>
    <w:rsid w:val="00727E70"/>
    <w:rsid w:val="00731FF1"/>
    <w:rsid w:val="00733027"/>
    <w:rsid w:val="00734291"/>
    <w:rsid w:val="007342B5"/>
    <w:rsid w:val="00734429"/>
    <w:rsid w:val="00734A5B"/>
    <w:rsid w:val="00734AAD"/>
    <w:rsid w:val="00734D67"/>
    <w:rsid w:val="007366A3"/>
    <w:rsid w:val="007379EC"/>
    <w:rsid w:val="00737B45"/>
    <w:rsid w:val="007425D1"/>
    <w:rsid w:val="00744E76"/>
    <w:rsid w:val="00745375"/>
    <w:rsid w:val="00745912"/>
    <w:rsid w:val="0074759F"/>
    <w:rsid w:val="00752AAF"/>
    <w:rsid w:val="00754708"/>
    <w:rsid w:val="007552E8"/>
    <w:rsid w:val="00757D40"/>
    <w:rsid w:val="00763E30"/>
    <w:rsid w:val="0076511B"/>
    <w:rsid w:val="00765629"/>
    <w:rsid w:val="00765A41"/>
    <w:rsid w:val="007662B5"/>
    <w:rsid w:val="007665D4"/>
    <w:rsid w:val="00766D65"/>
    <w:rsid w:val="00771DB9"/>
    <w:rsid w:val="007729B4"/>
    <w:rsid w:val="00773923"/>
    <w:rsid w:val="00774952"/>
    <w:rsid w:val="007759BC"/>
    <w:rsid w:val="00775EA3"/>
    <w:rsid w:val="007760CB"/>
    <w:rsid w:val="00777149"/>
    <w:rsid w:val="00780519"/>
    <w:rsid w:val="00781F0F"/>
    <w:rsid w:val="00782E3B"/>
    <w:rsid w:val="00785261"/>
    <w:rsid w:val="00785B91"/>
    <w:rsid w:val="007860C8"/>
    <w:rsid w:val="00786305"/>
    <w:rsid w:val="0078727C"/>
    <w:rsid w:val="0079014B"/>
    <w:rsid w:val="0079049D"/>
    <w:rsid w:val="007905FC"/>
    <w:rsid w:val="007911EF"/>
    <w:rsid w:val="0079155C"/>
    <w:rsid w:val="0079189C"/>
    <w:rsid w:val="00791D76"/>
    <w:rsid w:val="00793DC5"/>
    <w:rsid w:val="00795ACE"/>
    <w:rsid w:val="00796823"/>
    <w:rsid w:val="007A22F0"/>
    <w:rsid w:val="007A2E55"/>
    <w:rsid w:val="007A334A"/>
    <w:rsid w:val="007A4D22"/>
    <w:rsid w:val="007A4F28"/>
    <w:rsid w:val="007B044F"/>
    <w:rsid w:val="007B0748"/>
    <w:rsid w:val="007B087D"/>
    <w:rsid w:val="007B18D8"/>
    <w:rsid w:val="007B500B"/>
    <w:rsid w:val="007B52E5"/>
    <w:rsid w:val="007B6234"/>
    <w:rsid w:val="007C095F"/>
    <w:rsid w:val="007C2DD0"/>
    <w:rsid w:val="007C2F68"/>
    <w:rsid w:val="007C5A65"/>
    <w:rsid w:val="007C5E4A"/>
    <w:rsid w:val="007C5FFD"/>
    <w:rsid w:val="007C7CDB"/>
    <w:rsid w:val="007D0BCA"/>
    <w:rsid w:val="007D1084"/>
    <w:rsid w:val="007D1E56"/>
    <w:rsid w:val="007D5645"/>
    <w:rsid w:val="007D6BAF"/>
    <w:rsid w:val="007D7062"/>
    <w:rsid w:val="007D715E"/>
    <w:rsid w:val="007D7698"/>
    <w:rsid w:val="007E0664"/>
    <w:rsid w:val="007E082A"/>
    <w:rsid w:val="007E1E05"/>
    <w:rsid w:val="007E2576"/>
    <w:rsid w:val="007E2836"/>
    <w:rsid w:val="007E4327"/>
    <w:rsid w:val="007E7D99"/>
    <w:rsid w:val="007F034A"/>
    <w:rsid w:val="007F0AE1"/>
    <w:rsid w:val="007F1824"/>
    <w:rsid w:val="007F1872"/>
    <w:rsid w:val="007F2E08"/>
    <w:rsid w:val="007F5DFD"/>
    <w:rsid w:val="007F6DFE"/>
    <w:rsid w:val="0080037B"/>
    <w:rsid w:val="008021FA"/>
    <w:rsid w:val="008024FA"/>
    <w:rsid w:val="008028A4"/>
    <w:rsid w:val="00802A97"/>
    <w:rsid w:val="0080414D"/>
    <w:rsid w:val="00805F36"/>
    <w:rsid w:val="008101A2"/>
    <w:rsid w:val="0081192E"/>
    <w:rsid w:val="008125A3"/>
    <w:rsid w:val="00812738"/>
    <w:rsid w:val="00813245"/>
    <w:rsid w:val="00813941"/>
    <w:rsid w:val="00814142"/>
    <w:rsid w:val="00814ED7"/>
    <w:rsid w:val="00815357"/>
    <w:rsid w:val="00817C61"/>
    <w:rsid w:val="00820081"/>
    <w:rsid w:val="00822E58"/>
    <w:rsid w:val="00822F63"/>
    <w:rsid w:val="008235AD"/>
    <w:rsid w:val="00823C77"/>
    <w:rsid w:val="0082439A"/>
    <w:rsid w:val="008247F0"/>
    <w:rsid w:val="0082512F"/>
    <w:rsid w:val="00825F09"/>
    <w:rsid w:val="008270DD"/>
    <w:rsid w:val="00827D53"/>
    <w:rsid w:val="00830396"/>
    <w:rsid w:val="0083066F"/>
    <w:rsid w:val="0083089E"/>
    <w:rsid w:val="00830B12"/>
    <w:rsid w:val="0083127E"/>
    <w:rsid w:val="008315C9"/>
    <w:rsid w:val="00832606"/>
    <w:rsid w:val="00840DE0"/>
    <w:rsid w:val="0084157F"/>
    <w:rsid w:val="008439D4"/>
    <w:rsid w:val="0084453A"/>
    <w:rsid w:val="00844DAE"/>
    <w:rsid w:val="00845196"/>
    <w:rsid w:val="0084713E"/>
    <w:rsid w:val="00847CD0"/>
    <w:rsid w:val="008514B2"/>
    <w:rsid w:val="00851D47"/>
    <w:rsid w:val="008534FC"/>
    <w:rsid w:val="00853FAC"/>
    <w:rsid w:val="0085581A"/>
    <w:rsid w:val="00855EEE"/>
    <w:rsid w:val="008602A6"/>
    <w:rsid w:val="008607A8"/>
    <w:rsid w:val="00861EFD"/>
    <w:rsid w:val="00863098"/>
    <w:rsid w:val="0086354A"/>
    <w:rsid w:val="008641E0"/>
    <w:rsid w:val="00866CD9"/>
    <w:rsid w:val="00871F99"/>
    <w:rsid w:val="0087310B"/>
    <w:rsid w:val="00874110"/>
    <w:rsid w:val="00875350"/>
    <w:rsid w:val="00876094"/>
    <w:rsid w:val="00876482"/>
    <w:rsid w:val="008764D7"/>
    <w:rsid w:val="008768CA"/>
    <w:rsid w:val="00877EF9"/>
    <w:rsid w:val="00880559"/>
    <w:rsid w:val="008809F7"/>
    <w:rsid w:val="008830E6"/>
    <w:rsid w:val="008831E9"/>
    <w:rsid w:val="0088454F"/>
    <w:rsid w:val="0088611D"/>
    <w:rsid w:val="00887233"/>
    <w:rsid w:val="00887A51"/>
    <w:rsid w:val="00890BBE"/>
    <w:rsid w:val="00890C4C"/>
    <w:rsid w:val="00895483"/>
    <w:rsid w:val="008A2FD9"/>
    <w:rsid w:val="008A4E25"/>
    <w:rsid w:val="008A59DE"/>
    <w:rsid w:val="008A606F"/>
    <w:rsid w:val="008A63E7"/>
    <w:rsid w:val="008A6C14"/>
    <w:rsid w:val="008B34BD"/>
    <w:rsid w:val="008B3C53"/>
    <w:rsid w:val="008B4035"/>
    <w:rsid w:val="008B5306"/>
    <w:rsid w:val="008B54E8"/>
    <w:rsid w:val="008B56DC"/>
    <w:rsid w:val="008B5750"/>
    <w:rsid w:val="008B754F"/>
    <w:rsid w:val="008C0119"/>
    <w:rsid w:val="008C0A6A"/>
    <w:rsid w:val="008C285F"/>
    <w:rsid w:val="008C2E2A"/>
    <w:rsid w:val="008C3057"/>
    <w:rsid w:val="008C341D"/>
    <w:rsid w:val="008C455B"/>
    <w:rsid w:val="008C479B"/>
    <w:rsid w:val="008C4BAD"/>
    <w:rsid w:val="008C7343"/>
    <w:rsid w:val="008D056D"/>
    <w:rsid w:val="008D28C8"/>
    <w:rsid w:val="008D2989"/>
    <w:rsid w:val="008D2CDF"/>
    <w:rsid w:val="008D2E4D"/>
    <w:rsid w:val="008D3F49"/>
    <w:rsid w:val="008D3FDD"/>
    <w:rsid w:val="008D40B6"/>
    <w:rsid w:val="008D47D4"/>
    <w:rsid w:val="008D60AB"/>
    <w:rsid w:val="008D6BE5"/>
    <w:rsid w:val="008E4021"/>
    <w:rsid w:val="008E4D94"/>
    <w:rsid w:val="008E6774"/>
    <w:rsid w:val="008F1436"/>
    <w:rsid w:val="008F19C4"/>
    <w:rsid w:val="008F2E2A"/>
    <w:rsid w:val="008F396F"/>
    <w:rsid w:val="008F3BED"/>
    <w:rsid w:val="008F3DCD"/>
    <w:rsid w:val="008F641A"/>
    <w:rsid w:val="008F75D8"/>
    <w:rsid w:val="00900698"/>
    <w:rsid w:val="0090271F"/>
    <w:rsid w:val="00902934"/>
    <w:rsid w:val="00902AFB"/>
    <w:rsid w:val="00902DB9"/>
    <w:rsid w:val="00903E7E"/>
    <w:rsid w:val="0090466A"/>
    <w:rsid w:val="00904D89"/>
    <w:rsid w:val="0090529B"/>
    <w:rsid w:val="009058C2"/>
    <w:rsid w:val="00905CB7"/>
    <w:rsid w:val="00910D81"/>
    <w:rsid w:val="009111F6"/>
    <w:rsid w:val="00912632"/>
    <w:rsid w:val="00912A7E"/>
    <w:rsid w:val="00913BCF"/>
    <w:rsid w:val="00915744"/>
    <w:rsid w:val="00916330"/>
    <w:rsid w:val="00920EBB"/>
    <w:rsid w:val="0092110B"/>
    <w:rsid w:val="0092299D"/>
    <w:rsid w:val="009229BA"/>
    <w:rsid w:val="009231C2"/>
    <w:rsid w:val="00923655"/>
    <w:rsid w:val="0093048C"/>
    <w:rsid w:val="00930904"/>
    <w:rsid w:val="00931316"/>
    <w:rsid w:val="00932BB4"/>
    <w:rsid w:val="009339CB"/>
    <w:rsid w:val="00934A4C"/>
    <w:rsid w:val="00936071"/>
    <w:rsid w:val="0093656A"/>
    <w:rsid w:val="009376CD"/>
    <w:rsid w:val="009379C8"/>
    <w:rsid w:val="00940212"/>
    <w:rsid w:val="00941CB1"/>
    <w:rsid w:val="00942EC2"/>
    <w:rsid w:val="009433AF"/>
    <w:rsid w:val="00944477"/>
    <w:rsid w:val="00945FCB"/>
    <w:rsid w:val="00946697"/>
    <w:rsid w:val="009520F6"/>
    <w:rsid w:val="00952BE0"/>
    <w:rsid w:val="0095416A"/>
    <w:rsid w:val="00957358"/>
    <w:rsid w:val="0096176C"/>
    <w:rsid w:val="00961B32"/>
    <w:rsid w:val="00962509"/>
    <w:rsid w:val="0096373A"/>
    <w:rsid w:val="009638EC"/>
    <w:rsid w:val="00966156"/>
    <w:rsid w:val="00967FB1"/>
    <w:rsid w:val="00970000"/>
    <w:rsid w:val="00970DB3"/>
    <w:rsid w:val="0097169C"/>
    <w:rsid w:val="009719D0"/>
    <w:rsid w:val="009745A8"/>
    <w:rsid w:val="00974AB3"/>
    <w:rsid w:val="00974BB0"/>
    <w:rsid w:val="00974D3F"/>
    <w:rsid w:val="00975BCD"/>
    <w:rsid w:val="00980549"/>
    <w:rsid w:val="00981F04"/>
    <w:rsid w:val="00983233"/>
    <w:rsid w:val="009853E6"/>
    <w:rsid w:val="00985F57"/>
    <w:rsid w:val="00987126"/>
    <w:rsid w:val="00990357"/>
    <w:rsid w:val="0099112B"/>
    <w:rsid w:val="00992150"/>
    <w:rsid w:val="009928A9"/>
    <w:rsid w:val="009941E8"/>
    <w:rsid w:val="009951F1"/>
    <w:rsid w:val="00996F52"/>
    <w:rsid w:val="009A067E"/>
    <w:rsid w:val="009A0AF3"/>
    <w:rsid w:val="009A1B1B"/>
    <w:rsid w:val="009A1FEB"/>
    <w:rsid w:val="009A2D40"/>
    <w:rsid w:val="009A6A25"/>
    <w:rsid w:val="009A7AB5"/>
    <w:rsid w:val="009B06F8"/>
    <w:rsid w:val="009B07CD"/>
    <w:rsid w:val="009B1EC3"/>
    <w:rsid w:val="009B44D9"/>
    <w:rsid w:val="009B5186"/>
    <w:rsid w:val="009B6222"/>
    <w:rsid w:val="009B63C9"/>
    <w:rsid w:val="009B657F"/>
    <w:rsid w:val="009B6658"/>
    <w:rsid w:val="009B7D7F"/>
    <w:rsid w:val="009C0493"/>
    <w:rsid w:val="009C19E9"/>
    <w:rsid w:val="009C6685"/>
    <w:rsid w:val="009D0966"/>
    <w:rsid w:val="009D12A9"/>
    <w:rsid w:val="009D4914"/>
    <w:rsid w:val="009D4C1D"/>
    <w:rsid w:val="009D5374"/>
    <w:rsid w:val="009D58FC"/>
    <w:rsid w:val="009D5E5A"/>
    <w:rsid w:val="009D65FA"/>
    <w:rsid w:val="009D661D"/>
    <w:rsid w:val="009D74A6"/>
    <w:rsid w:val="009D7504"/>
    <w:rsid w:val="009E0050"/>
    <w:rsid w:val="009E0735"/>
    <w:rsid w:val="009E0E87"/>
    <w:rsid w:val="009E3F61"/>
    <w:rsid w:val="009F20FC"/>
    <w:rsid w:val="009F68C1"/>
    <w:rsid w:val="009F6982"/>
    <w:rsid w:val="00A00805"/>
    <w:rsid w:val="00A0129D"/>
    <w:rsid w:val="00A0342C"/>
    <w:rsid w:val="00A046A0"/>
    <w:rsid w:val="00A0474C"/>
    <w:rsid w:val="00A05ADF"/>
    <w:rsid w:val="00A06DE3"/>
    <w:rsid w:val="00A06E42"/>
    <w:rsid w:val="00A079D5"/>
    <w:rsid w:val="00A1069A"/>
    <w:rsid w:val="00A10F02"/>
    <w:rsid w:val="00A12E0C"/>
    <w:rsid w:val="00A1423E"/>
    <w:rsid w:val="00A14D6B"/>
    <w:rsid w:val="00A15771"/>
    <w:rsid w:val="00A16B81"/>
    <w:rsid w:val="00A17176"/>
    <w:rsid w:val="00A204CA"/>
    <w:rsid w:val="00A209D6"/>
    <w:rsid w:val="00A22738"/>
    <w:rsid w:val="00A23561"/>
    <w:rsid w:val="00A23BC4"/>
    <w:rsid w:val="00A254B5"/>
    <w:rsid w:val="00A25A38"/>
    <w:rsid w:val="00A25F7B"/>
    <w:rsid w:val="00A25F91"/>
    <w:rsid w:val="00A26E41"/>
    <w:rsid w:val="00A270C7"/>
    <w:rsid w:val="00A30A21"/>
    <w:rsid w:val="00A339CB"/>
    <w:rsid w:val="00A34FB1"/>
    <w:rsid w:val="00A36F5F"/>
    <w:rsid w:val="00A375DD"/>
    <w:rsid w:val="00A40152"/>
    <w:rsid w:val="00A40B95"/>
    <w:rsid w:val="00A42F4A"/>
    <w:rsid w:val="00A430EC"/>
    <w:rsid w:val="00A43894"/>
    <w:rsid w:val="00A43E25"/>
    <w:rsid w:val="00A45BF1"/>
    <w:rsid w:val="00A46B4E"/>
    <w:rsid w:val="00A507CD"/>
    <w:rsid w:val="00A51340"/>
    <w:rsid w:val="00A518BB"/>
    <w:rsid w:val="00A51C45"/>
    <w:rsid w:val="00A52A8A"/>
    <w:rsid w:val="00A52E80"/>
    <w:rsid w:val="00A53724"/>
    <w:rsid w:val="00A54921"/>
    <w:rsid w:val="00A54B2B"/>
    <w:rsid w:val="00A5534E"/>
    <w:rsid w:val="00A556B1"/>
    <w:rsid w:val="00A576E7"/>
    <w:rsid w:val="00A60227"/>
    <w:rsid w:val="00A61EBC"/>
    <w:rsid w:val="00A62130"/>
    <w:rsid w:val="00A62536"/>
    <w:rsid w:val="00A627E5"/>
    <w:rsid w:val="00A673F0"/>
    <w:rsid w:val="00A678E1"/>
    <w:rsid w:val="00A67E90"/>
    <w:rsid w:val="00A703B6"/>
    <w:rsid w:val="00A70A94"/>
    <w:rsid w:val="00A7301E"/>
    <w:rsid w:val="00A7570E"/>
    <w:rsid w:val="00A772D9"/>
    <w:rsid w:val="00A77D7D"/>
    <w:rsid w:val="00A77D81"/>
    <w:rsid w:val="00A814E1"/>
    <w:rsid w:val="00A822E8"/>
    <w:rsid w:val="00A82346"/>
    <w:rsid w:val="00A82FD0"/>
    <w:rsid w:val="00A83E91"/>
    <w:rsid w:val="00A84AD3"/>
    <w:rsid w:val="00A84F96"/>
    <w:rsid w:val="00A91AFD"/>
    <w:rsid w:val="00A929D3"/>
    <w:rsid w:val="00A93898"/>
    <w:rsid w:val="00A94EA9"/>
    <w:rsid w:val="00A95343"/>
    <w:rsid w:val="00A957D1"/>
    <w:rsid w:val="00A9620E"/>
    <w:rsid w:val="00A9671C"/>
    <w:rsid w:val="00A975E6"/>
    <w:rsid w:val="00A97992"/>
    <w:rsid w:val="00A97F83"/>
    <w:rsid w:val="00AA1553"/>
    <w:rsid w:val="00AA254D"/>
    <w:rsid w:val="00AB1E4A"/>
    <w:rsid w:val="00AB24CC"/>
    <w:rsid w:val="00AB31E2"/>
    <w:rsid w:val="00AB3DAE"/>
    <w:rsid w:val="00AB4C92"/>
    <w:rsid w:val="00AB57A2"/>
    <w:rsid w:val="00AB5D91"/>
    <w:rsid w:val="00AB748E"/>
    <w:rsid w:val="00AC0A06"/>
    <w:rsid w:val="00AC2814"/>
    <w:rsid w:val="00AC5C99"/>
    <w:rsid w:val="00AC6EFE"/>
    <w:rsid w:val="00AC7AAD"/>
    <w:rsid w:val="00AD4597"/>
    <w:rsid w:val="00AD7956"/>
    <w:rsid w:val="00AE241F"/>
    <w:rsid w:val="00AE28E3"/>
    <w:rsid w:val="00AE38F1"/>
    <w:rsid w:val="00AE3981"/>
    <w:rsid w:val="00AE3E65"/>
    <w:rsid w:val="00AE508D"/>
    <w:rsid w:val="00AE5152"/>
    <w:rsid w:val="00AE6B1A"/>
    <w:rsid w:val="00AF1E7E"/>
    <w:rsid w:val="00AF4F2A"/>
    <w:rsid w:val="00AF6AED"/>
    <w:rsid w:val="00AF7185"/>
    <w:rsid w:val="00AF7255"/>
    <w:rsid w:val="00B00AC8"/>
    <w:rsid w:val="00B023C9"/>
    <w:rsid w:val="00B02428"/>
    <w:rsid w:val="00B028BC"/>
    <w:rsid w:val="00B028E3"/>
    <w:rsid w:val="00B04187"/>
    <w:rsid w:val="00B05314"/>
    <w:rsid w:val="00B05380"/>
    <w:rsid w:val="00B05962"/>
    <w:rsid w:val="00B06367"/>
    <w:rsid w:val="00B066F1"/>
    <w:rsid w:val="00B0757F"/>
    <w:rsid w:val="00B11422"/>
    <w:rsid w:val="00B11D30"/>
    <w:rsid w:val="00B12250"/>
    <w:rsid w:val="00B1229E"/>
    <w:rsid w:val="00B1333B"/>
    <w:rsid w:val="00B13AE4"/>
    <w:rsid w:val="00B1496F"/>
    <w:rsid w:val="00B14D70"/>
    <w:rsid w:val="00B15449"/>
    <w:rsid w:val="00B15F4F"/>
    <w:rsid w:val="00B16C2F"/>
    <w:rsid w:val="00B217BC"/>
    <w:rsid w:val="00B229B7"/>
    <w:rsid w:val="00B237E1"/>
    <w:rsid w:val="00B269DC"/>
    <w:rsid w:val="00B27303"/>
    <w:rsid w:val="00B276EC"/>
    <w:rsid w:val="00B30370"/>
    <w:rsid w:val="00B32191"/>
    <w:rsid w:val="00B32B00"/>
    <w:rsid w:val="00B37A41"/>
    <w:rsid w:val="00B411BE"/>
    <w:rsid w:val="00B4145A"/>
    <w:rsid w:val="00B423B3"/>
    <w:rsid w:val="00B43307"/>
    <w:rsid w:val="00B4471C"/>
    <w:rsid w:val="00B46C5D"/>
    <w:rsid w:val="00B474A4"/>
    <w:rsid w:val="00B476AA"/>
    <w:rsid w:val="00B47FD1"/>
    <w:rsid w:val="00B5054F"/>
    <w:rsid w:val="00B516BB"/>
    <w:rsid w:val="00B5262E"/>
    <w:rsid w:val="00B5303D"/>
    <w:rsid w:val="00B53CA3"/>
    <w:rsid w:val="00B55C3B"/>
    <w:rsid w:val="00B55DBC"/>
    <w:rsid w:val="00B5781E"/>
    <w:rsid w:val="00B60317"/>
    <w:rsid w:val="00B61186"/>
    <w:rsid w:val="00B65FBB"/>
    <w:rsid w:val="00B660E4"/>
    <w:rsid w:val="00B66CAC"/>
    <w:rsid w:val="00B72D7C"/>
    <w:rsid w:val="00B7397B"/>
    <w:rsid w:val="00B73CFA"/>
    <w:rsid w:val="00B7538C"/>
    <w:rsid w:val="00B8130D"/>
    <w:rsid w:val="00B83146"/>
    <w:rsid w:val="00B84DB2"/>
    <w:rsid w:val="00B8550A"/>
    <w:rsid w:val="00B86435"/>
    <w:rsid w:val="00B870A0"/>
    <w:rsid w:val="00B870D1"/>
    <w:rsid w:val="00B87AAE"/>
    <w:rsid w:val="00B87E42"/>
    <w:rsid w:val="00B90EE3"/>
    <w:rsid w:val="00B9197D"/>
    <w:rsid w:val="00B92032"/>
    <w:rsid w:val="00B93110"/>
    <w:rsid w:val="00B93615"/>
    <w:rsid w:val="00B93A69"/>
    <w:rsid w:val="00B95B95"/>
    <w:rsid w:val="00B96349"/>
    <w:rsid w:val="00B964D6"/>
    <w:rsid w:val="00BA0935"/>
    <w:rsid w:val="00BA3996"/>
    <w:rsid w:val="00BA72B6"/>
    <w:rsid w:val="00BB09DD"/>
    <w:rsid w:val="00BB18BF"/>
    <w:rsid w:val="00BB2188"/>
    <w:rsid w:val="00BB30A9"/>
    <w:rsid w:val="00BB34CA"/>
    <w:rsid w:val="00BB48FF"/>
    <w:rsid w:val="00BB62A8"/>
    <w:rsid w:val="00BB66FF"/>
    <w:rsid w:val="00BC1B9E"/>
    <w:rsid w:val="00BC25C5"/>
    <w:rsid w:val="00BC3555"/>
    <w:rsid w:val="00BC53C1"/>
    <w:rsid w:val="00BC5D35"/>
    <w:rsid w:val="00BC631F"/>
    <w:rsid w:val="00BC7707"/>
    <w:rsid w:val="00BD0277"/>
    <w:rsid w:val="00BD05A2"/>
    <w:rsid w:val="00BD0C7E"/>
    <w:rsid w:val="00BD2030"/>
    <w:rsid w:val="00BD3DFF"/>
    <w:rsid w:val="00BD4757"/>
    <w:rsid w:val="00BD4F1D"/>
    <w:rsid w:val="00BD6D81"/>
    <w:rsid w:val="00BD7192"/>
    <w:rsid w:val="00BE1236"/>
    <w:rsid w:val="00BE4174"/>
    <w:rsid w:val="00BE4B74"/>
    <w:rsid w:val="00BE73E7"/>
    <w:rsid w:val="00BF0125"/>
    <w:rsid w:val="00BF0228"/>
    <w:rsid w:val="00BF02CD"/>
    <w:rsid w:val="00BF0C28"/>
    <w:rsid w:val="00BF193F"/>
    <w:rsid w:val="00BF508C"/>
    <w:rsid w:val="00BF525D"/>
    <w:rsid w:val="00BF6C01"/>
    <w:rsid w:val="00BF7130"/>
    <w:rsid w:val="00C01426"/>
    <w:rsid w:val="00C02926"/>
    <w:rsid w:val="00C037CE"/>
    <w:rsid w:val="00C03B6D"/>
    <w:rsid w:val="00C047B0"/>
    <w:rsid w:val="00C07093"/>
    <w:rsid w:val="00C078F8"/>
    <w:rsid w:val="00C07E67"/>
    <w:rsid w:val="00C114CD"/>
    <w:rsid w:val="00C12B10"/>
    <w:rsid w:val="00C12B51"/>
    <w:rsid w:val="00C14547"/>
    <w:rsid w:val="00C17090"/>
    <w:rsid w:val="00C2227E"/>
    <w:rsid w:val="00C2233C"/>
    <w:rsid w:val="00C2416B"/>
    <w:rsid w:val="00C244A9"/>
    <w:rsid w:val="00C244D5"/>
    <w:rsid w:val="00C24650"/>
    <w:rsid w:val="00C25465"/>
    <w:rsid w:val="00C279BE"/>
    <w:rsid w:val="00C27CE4"/>
    <w:rsid w:val="00C302F9"/>
    <w:rsid w:val="00C32EEE"/>
    <w:rsid w:val="00C33079"/>
    <w:rsid w:val="00C3548E"/>
    <w:rsid w:val="00C35E48"/>
    <w:rsid w:val="00C405D4"/>
    <w:rsid w:val="00C40FBE"/>
    <w:rsid w:val="00C426D8"/>
    <w:rsid w:val="00C43F9D"/>
    <w:rsid w:val="00C45532"/>
    <w:rsid w:val="00C4645A"/>
    <w:rsid w:val="00C47A15"/>
    <w:rsid w:val="00C50A2D"/>
    <w:rsid w:val="00C50AF6"/>
    <w:rsid w:val="00C50B92"/>
    <w:rsid w:val="00C51CA0"/>
    <w:rsid w:val="00C53607"/>
    <w:rsid w:val="00C555F6"/>
    <w:rsid w:val="00C55A12"/>
    <w:rsid w:val="00C57CA3"/>
    <w:rsid w:val="00C626B7"/>
    <w:rsid w:val="00C62F35"/>
    <w:rsid w:val="00C63219"/>
    <w:rsid w:val="00C63408"/>
    <w:rsid w:val="00C6352D"/>
    <w:rsid w:val="00C6377C"/>
    <w:rsid w:val="00C63A12"/>
    <w:rsid w:val="00C64BF4"/>
    <w:rsid w:val="00C64C01"/>
    <w:rsid w:val="00C6553E"/>
    <w:rsid w:val="00C664AD"/>
    <w:rsid w:val="00C66C28"/>
    <w:rsid w:val="00C66E8A"/>
    <w:rsid w:val="00C67671"/>
    <w:rsid w:val="00C702C2"/>
    <w:rsid w:val="00C70C33"/>
    <w:rsid w:val="00C713C8"/>
    <w:rsid w:val="00C72EAC"/>
    <w:rsid w:val="00C733B0"/>
    <w:rsid w:val="00C7396C"/>
    <w:rsid w:val="00C7746D"/>
    <w:rsid w:val="00C77DBD"/>
    <w:rsid w:val="00C77F28"/>
    <w:rsid w:val="00C83A13"/>
    <w:rsid w:val="00C84110"/>
    <w:rsid w:val="00C84177"/>
    <w:rsid w:val="00C85AC9"/>
    <w:rsid w:val="00C86996"/>
    <w:rsid w:val="00C86F10"/>
    <w:rsid w:val="00C9068C"/>
    <w:rsid w:val="00C92967"/>
    <w:rsid w:val="00C95441"/>
    <w:rsid w:val="00C95D45"/>
    <w:rsid w:val="00C96CE0"/>
    <w:rsid w:val="00C9735C"/>
    <w:rsid w:val="00C97DA5"/>
    <w:rsid w:val="00C97F81"/>
    <w:rsid w:val="00CA116D"/>
    <w:rsid w:val="00CA287F"/>
    <w:rsid w:val="00CA2AEB"/>
    <w:rsid w:val="00CA2DFC"/>
    <w:rsid w:val="00CA3D0C"/>
    <w:rsid w:val="00CA5370"/>
    <w:rsid w:val="00CA5D4A"/>
    <w:rsid w:val="00CA5DBC"/>
    <w:rsid w:val="00CA654B"/>
    <w:rsid w:val="00CA7196"/>
    <w:rsid w:val="00CA7223"/>
    <w:rsid w:val="00CB02CA"/>
    <w:rsid w:val="00CB0462"/>
    <w:rsid w:val="00CB08DE"/>
    <w:rsid w:val="00CB1F75"/>
    <w:rsid w:val="00CB2028"/>
    <w:rsid w:val="00CB222B"/>
    <w:rsid w:val="00CB232F"/>
    <w:rsid w:val="00CB25A1"/>
    <w:rsid w:val="00CB296A"/>
    <w:rsid w:val="00CB372C"/>
    <w:rsid w:val="00CB563D"/>
    <w:rsid w:val="00CB5AC0"/>
    <w:rsid w:val="00CB72B8"/>
    <w:rsid w:val="00CB72CD"/>
    <w:rsid w:val="00CC111E"/>
    <w:rsid w:val="00CC1CFD"/>
    <w:rsid w:val="00CC200C"/>
    <w:rsid w:val="00CC2310"/>
    <w:rsid w:val="00CC550C"/>
    <w:rsid w:val="00CC58A9"/>
    <w:rsid w:val="00CC65D4"/>
    <w:rsid w:val="00CC7736"/>
    <w:rsid w:val="00CD0BA8"/>
    <w:rsid w:val="00CD157B"/>
    <w:rsid w:val="00CD2336"/>
    <w:rsid w:val="00CD2414"/>
    <w:rsid w:val="00CD269E"/>
    <w:rsid w:val="00CD47C5"/>
    <w:rsid w:val="00CD4C7B"/>
    <w:rsid w:val="00CD58FE"/>
    <w:rsid w:val="00CD6A25"/>
    <w:rsid w:val="00CD7099"/>
    <w:rsid w:val="00CE1C2F"/>
    <w:rsid w:val="00CE3BF9"/>
    <w:rsid w:val="00CE44DE"/>
    <w:rsid w:val="00CE57BF"/>
    <w:rsid w:val="00CE5A64"/>
    <w:rsid w:val="00CE5A66"/>
    <w:rsid w:val="00CE6713"/>
    <w:rsid w:val="00CE6B95"/>
    <w:rsid w:val="00CF145E"/>
    <w:rsid w:val="00CF3496"/>
    <w:rsid w:val="00CF492F"/>
    <w:rsid w:val="00CF56D1"/>
    <w:rsid w:val="00CF593D"/>
    <w:rsid w:val="00CF5FE5"/>
    <w:rsid w:val="00CF7567"/>
    <w:rsid w:val="00CF7A55"/>
    <w:rsid w:val="00D015C4"/>
    <w:rsid w:val="00D0207C"/>
    <w:rsid w:val="00D030CE"/>
    <w:rsid w:val="00D03165"/>
    <w:rsid w:val="00D0399D"/>
    <w:rsid w:val="00D0509E"/>
    <w:rsid w:val="00D0518C"/>
    <w:rsid w:val="00D05272"/>
    <w:rsid w:val="00D0535B"/>
    <w:rsid w:val="00D05F97"/>
    <w:rsid w:val="00D0785C"/>
    <w:rsid w:val="00D07F5D"/>
    <w:rsid w:val="00D1026C"/>
    <w:rsid w:val="00D104A0"/>
    <w:rsid w:val="00D104C5"/>
    <w:rsid w:val="00D10B7D"/>
    <w:rsid w:val="00D11571"/>
    <w:rsid w:val="00D142D8"/>
    <w:rsid w:val="00D17CAC"/>
    <w:rsid w:val="00D20647"/>
    <w:rsid w:val="00D27318"/>
    <w:rsid w:val="00D3087B"/>
    <w:rsid w:val="00D33BE3"/>
    <w:rsid w:val="00D355CF"/>
    <w:rsid w:val="00D37396"/>
    <w:rsid w:val="00D3792D"/>
    <w:rsid w:val="00D37A19"/>
    <w:rsid w:val="00D41403"/>
    <w:rsid w:val="00D41856"/>
    <w:rsid w:val="00D447C8"/>
    <w:rsid w:val="00D45AF2"/>
    <w:rsid w:val="00D46326"/>
    <w:rsid w:val="00D470EB"/>
    <w:rsid w:val="00D47938"/>
    <w:rsid w:val="00D519C1"/>
    <w:rsid w:val="00D51DE2"/>
    <w:rsid w:val="00D5284A"/>
    <w:rsid w:val="00D52CDB"/>
    <w:rsid w:val="00D547E4"/>
    <w:rsid w:val="00D55E47"/>
    <w:rsid w:val="00D5609A"/>
    <w:rsid w:val="00D568E3"/>
    <w:rsid w:val="00D57717"/>
    <w:rsid w:val="00D6082F"/>
    <w:rsid w:val="00D60FEE"/>
    <w:rsid w:val="00D62E19"/>
    <w:rsid w:val="00D6303D"/>
    <w:rsid w:val="00D63D51"/>
    <w:rsid w:val="00D67CD1"/>
    <w:rsid w:val="00D704D5"/>
    <w:rsid w:val="00D70675"/>
    <w:rsid w:val="00D738D6"/>
    <w:rsid w:val="00D74598"/>
    <w:rsid w:val="00D74F50"/>
    <w:rsid w:val="00D74F53"/>
    <w:rsid w:val="00D754FE"/>
    <w:rsid w:val="00D76C00"/>
    <w:rsid w:val="00D8062C"/>
    <w:rsid w:val="00D80795"/>
    <w:rsid w:val="00D807E5"/>
    <w:rsid w:val="00D81BE9"/>
    <w:rsid w:val="00D854A5"/>
    <w:rsid w:val="00D854BE"/>
    <w:rsid w:val="00D85A4B"/>
    <w:rsid w:val="00D85D89"/>
    <w:rsid w:val="00D86892"/>
    <w:rsid w:val="00D86C05"/>
    <w:rsid w:val="00D87B86"/>
    <w:rsid w:val="00D87E00"/>
    <w:rsid w:val="00D9134D"/>
    <w:rsid w:val="00D934B1"/>
    <w:rsid w:val="00D94249"/>
    <w:rsid w:val="00D94341"/>
    <w:rsid w:val="00D966BF"/>
    <w:rsid w:val="00D96D11"/>
    <w:rsid w:val="00D97963"/>
    <w:rsid w:val="00D97C6C"/>
    <w:rsid w:val="00DA03DE"/>
    <w:rsid w:val="00DA0412"/>
    <w:rsid w:val="00DA04BB"/>
    <w:rsid w:val="00DA18EF"/>
    <w:rsid w:val="00DA1ED3"/>
    <w:rsid w:val="00DA4DDC"/>
    <w:rsid w:val="00DA5CFF"/>
    <w:rsid w:val="00DA7A03"/>
    <w:rsid w:val="00DA7F56"/>
    <w:rsid w:val="00DB0DB8"/>
    <w:rsid w:val="00DB1818"/>
    <w:rsid w:val="00DB2094"/>
    <w:rsid w:val="00DB3218"/>
    <w:rsid w:val="00DB3CED"/>
    <w:rsid w:val="00DB45D6"/>
    <w:rsid w:val="00DB4D7A"/>
    <w:rsid w:val="00DB50AA"/>
    <w:rsid w:val="00DB6FA1"/>
    <w:rsid w:val="00DB7BA7"/>
    <w:rsid w:val="00DC0E01"/>
    <w:rsid w:val="00DC309B"/>
    <w:rsid w:val="00DC36ED"/>
    <w:rsid w:val="00DC4DA2"/>
    <w:rsid w:val="00DC5261"/>
    <w:rsid w:val="00DD015B"/>
    <w:rsid w:val="00DD1E58"/>
    <w:rsid w:val="00DD2A62"/>
    <w:rsid w:val="00DD31A5"/>
    <w:rsid w:val="00DD43DE"/>
    <w:rsid w:val="00DD44F3"/>
    <w:rsid w:val="00DD598A"/>
    <w:rsid w:val="00DD787C"/>
    <w:rsid w:val="00DE25D2"/>
    <w:rsid w:val="00DE3112"/>
    <w:rsid w:val="00DE4A98"/>
    <w:rsid w:val="00DE5839"/>
    <w:rsid w:val="00DE64F7"/>
    <w:rsid w:val="00DF1926"/>
    <w:rsid w:val="00DF4579"/>
    <w:rsid w:val="00DF50BD"/>
    <w:rsid w:val="00DF6365"/>
    <w:rsid w:val="00DF673D"/>
    <w:rsid w:val="00DF6D6B"/>
    <w:rsid w:val="00DF6F6A"/>
    <w:rsid w:val="00DF79F7"/>
    <w:rsid w:val="00DF7B04"/>
    <w:rsid w:val="00DF7C20"/>
    <w:rsid w:val="00E00EEB"/>
    <w:rsid w:val="00E016D4"/>
    <w:rsid w:val="00E01DAE"/>
    <w:rsid w:val="00E020BA"/>
    <w:rsid w:val="00E025C5"/>
    <w:rsid w:val="00E0278B"/>
    <w:rsid w:val="00E02B36"/>
    <w:rsid w:val="00E04903"/>
    <w:rsid w:val="00E10735"/>
    <w:rsid w:val="00E10B12"/>
    <w:rsid w:val="00E1336E"/>
    <w:rsid w:val="00E14925"/>
    <w:rsid w:val="00E1584C"/>
    <w:rsid w:val="00E16A4E"/>
    <w:rsid w:val="00E16D63"/>
    <w:rsid w:val="00E16D93"/>
    <w:rsid w:val="00E171CA"/>
    <w:rsid w:val="00E17414"/>
    <w:rsid w:val="00E177E4"/>
    <w:rsid w:val="00E17997"/>
    <w:rsid w:val="00E20626"/>
    <w:rsid w:val="00E20B8D"/>
    <w:rsid w:val="00E21EF5"/>
    <w:rsid w:val="00E23E33"/>
    <w:rsid w:val="00E255F1"/>
    <w:rsid w:val="00E26718"/>
    <w:rsid w:val="00E2733D"/>
    <w:rsid w:val="00E3085E"/>
    <w:rsid w:val="00E33DA8"/>
    <w:rsid w:val="00E34080"/>
    <w:rsid w:val="00E341BB"/>
    <w:rsid w:val="00E34C64"/>
    <w:rsid w:val="00E35275"/>
    <w:rsid w:val="00E3658F"/>
    <w:rsid w:val="00E3678D"/>
    <w:rsid w:val="00E37200"/>
    <w:rsid w:val="00E37359"/>
    <w:rsid w:val="00E37D77"/>
    <w:rsid w:val="00E40896"/>
    <w:rsid w:val="00E41026"/>
    <w:rsid w:val="00E43B99"/>
    <w:rsid w:val="00E44672"/>
    <w:rsid w:val="00E45F7C"/>
    <w:rsid w:val="00E45F89"/>
    <w:rsid w:val="00E46B47"/>
    <w:rsid w:val="00E46B71"/>
    <w:rsid w:val="00E46C08"/>
    <w:rsid w:val="00E46E40"/>
    <w:rsid w:val="00E471CF"/>
    <w:rsid w:val="00E5085C"/>
    <w:rsid w:val="00E50EFE"/>
    <w:rsid w:val="00E51229"/>
    <w:rsid w:val="00E536B5"/>
    <w:rsid w:val="00E579DF"/>
    <w:rsid w:val="00E57F1C"/>
    <w:rsid w:val="00E60267"/>
    <w:rsid w:val="00E61A06"/>
    <w:rsid w:val="00E61C33"/>
    <w:rsid w:val="00E62835"/>
    <w:rsid w:val="00E641A3"/>
    <w:rsid w:val="00E65424"/>
    <w:rsid w:val="00E6636F"/>
    <w:rsid w:val="00E71320"/>
    <w:rsid w:val="00E7142C"/>
    <w:rsid w:val="00E71E59"/>
    <w:rsid w:val="00E71EDF"/>
    <w:rsid w:val="00E75952"/>
    <w:rsid w:val="00E77645"/>
    <w:rsid w:val="00E81C10"/>
    <w:rsid w:val="00E83697"/>
    <w:rsid w:val="00E845A8"/>
    <w:rsid w:val="00E854DF"/>
    <w:rsid w:val="00E859B6"/>
    <w:rsid w:val="00E87506"/>
    <w:rsid w:val="00E8784E"/>
    <w:rsid w:val="00E92069"/>
    <w:rsid w:val="00E925E9"/>
    <w:rsid w:val="00E92F48"/>
    <w:rsid w:val="00E93492"/>
    <w:rsid w:val="00E94193"/>
    <w:rsid w:val="00E94BED"/>
    <w:rsid w:val="00E97A77"/>
    <w:rsid w:val="00EA045C"/>
    <w:rsid w:val="00EA078A"/>
    <w:rsid w:val="00EA0FEB"/>
    <w:rsid w:val="00EA2437"/>
    <w:rsid w:val="00EA28F1"/>
    <w:rsid w:val="00EA66C9"/>
    <w:rsid w:val="00EA67F9"/>
    <w:rsid w:val="00EA68F3"/>
    <w:rsid w:val="00EB0391"/>
    <w:rsid w:val="00EB0E19"/>
    <w:rsid w:val="00EB2BC3"/>
    <w:rsid w:val="00EB38C9"/>
    <w:rsid w:val="00EB3A57"/>
    <w:rsid w:val="00EB5D32"/>
    <w:rsid w:val="00EB66E4"/>
    <w:rsid w:val="00EB7095"/>
    <w:rsid w:val="00EC03E9"/>
    <w:rsid w:val="00EC0421"/>
    <w:rsid w:val="00EC0C0E"/>
    <w:rsid w:val="00EC191A"/>
    <w:rsid w:val="00EC2CB2"/>
    <w:rsid w:val="00EC38E4"/>
    <w:rsid w:val="00EC4400"/>
    <w:rsid w:val="00EC4701"/>
    <w:rsid w:val="00EC4A25"/>
    <w:rsid w:val="00EC4AB9"/>
    <w:rsid w:val="00EC5C73"/>
    <w:rsid w:val="00EC714F"/>
    <w:rsid w:val="00EC7720"/>
    <w:rsid w:val="00EC7869"/>
    <w:rsid w:val="00EC7F2D"/>
    <w:rsid w:val="00ED084A"/>
    <w:rsid w:val="00ED0A20"/>
    <w:rsid w:val="00ED2FE3"/>
    <w:rsid w:val="00ED47A5"/>
    <w:rsid w:val="00ED52E6"/>
    <w:rsid w:val="00ED5677"/>
    <w:rsid w:val="00ED5966"/>
    <w:rsid w:val="00ED6E1E"/>
    <w:rsid w:val="00ED79AE"/>
    <w:rsid w:val="00ED7CD9"/>
    <w:rsid w:val="00EE0947"/>
    <w:rsid w:val="00EE2A9C"/>
    <w:rsid w:val="00EE3972"/>
    <w:rsid w:val="00EE3D3B"/>
    <w:rsid w:val="00EE4A01"/>
    <w:rsid w:val="00EE5013"/>
    <w:rsid w:val="00EE5031"/>
    <w:rsid w:val="00EE5863"/>
    <w:rsid w:val="00EE607D"/>
    <w:rsid w:val="00EE65D6"/>
    <w:rsid w:val="00EE6710"/>
    <w:rsid w:val="00EE7AF7"/>
    <w:rsid w:val="00EF1F78"/>
    <w:rsid w:val="00EF2622"/>
    <w:rsid w:val="00EF2820"/>
    <w:rsid w:val="00EF380D"/>
    <w:rsid w:val="00EF4DE0"/>
    <w:rsid w:val="00EF547D"/>
    <w:rsid w:val="00EF591A"/>
    <w:rsid w:val="00EF612C"/>
    <w:rsid w:val="00F00BB1"/>
    <w:rsid w:val="00F025A2"/>
    <w:rsid w:val="00F02A8D"/>
    <w:rsid w:val="00F036E9"/>
    <w:rsid w:val="00F04DE2"/>
    <w:rsid w:val="00F06361"/>
    <w:rsid w:val="00F0655F"/>
    <w:rsid w:val="00F07388"/>
    <w:rsid w:val="00F07570"/>
    <w:rsid w:val="00F17C86"/>
    <w:rsid w:val="00F17ECD"/>
    <w:rsid w:val="00F2026E"/>
    <w:rsid w:val="00F2210A"/>
    <w:rsid w:val="00F229BF"/>
    <w:rsid w:val="00F22C90"/>
    <w:rsid w:val="00F22DE6"/>
    <w:rsid w:val="00F25428"/>
    <w:rsid w:val="00F301F7"/>
    <w:rsid w:val="00F30FB0"/>
    <w:rsid w:val="00F31372"/>
    <w:rsid w:val="00F3313A"/>
    <w:rsid w:val="00F33207"/>
    <w:rsid w:val="00F36003"/>
    <w:rsid w:val="00F37743"/>
    <w:rsid w:val="00F3795D"/>
    <w:rsid w:val="00F42656"/>
    <w:rsid w:val="00F428F4"/>
    <w:rsid w:val="00F43913"/>
    <w:rsid w:val="00F4482F"/>
    <w:rsid w:val="00F45087"/>
    <w:rsid w:val="00F45455"/>
    <w:rsid w:val="00F45DB5"/>
    <w:rsid w:val="00F47B3B"/>
    <w:rsid w:val="00F513C6"/>
    <w:rsid w:val="00F513D3"/>
    <w:rsid w:val="00F51436"/>
    <w:rsid w:val="00F51CC3"/>
    <w:rsid w:val="00F53885"/>
    <w:rsid w:val="00F5453C"/>
    <w:rsid w:val="00F54A3D"/>
    <w:rsid w:val="00F54CB0"/>
    <w:rsid w:val="00F56554"/>
    <w:rsid w:val="00F579CD"/>
    <w:rsid w:val="00F60BD3"/>
    <w:rsid w:val="00F60F20"/>
    <w:rsid w:val="00F619B1"/>
    <w:rsid w:val="00F622A7"/>
    <w:rsid w:val="00F64392"/>
    <w:rsid w:val="00F649BB"/>
    <w:rsid w:val="00F65379"/>
    <w:rsid w:val="00F653B8"/>
    <w:rsid w:val="00F655E5"/>
    <w:rsid w:val="00F67AF2"/>
    <w:rsid w:val="00F71514"/>
    <w:rsid w:val="00F71754"/>
    <w:rsid w:val="00F71B89"/>
    <w:rsid w:val="00F7353C"/>
    <w:rsid w:val="00F76F8F"/>
    <w:rsid w:val="00F8070C"/>
    <w:rsid w:val="00F80CE8"/>
    <w:rsid w:val="00F81140"/>
    <w:rsid w:val="00F838E2"/>
    <w:rsid w:val="00F84263"/>
    <w:rsid w:val="00F84B6A"/>
    <w:rsid w:val="00F85709"/>
    <w:rsid w:val="00F87257"/>
    <w:rsid w:val="00F9068F"/>
    <w:rsid w:val="00F90C9A"/>
    <w:rsid w:val="00F91707"/>
    <w:rsid w:val="00F941DF"/>
    <w:rsid w:val="00F960AB"/>
    <w:rsid w:val="00FA09EF"/>
    <w:rsid w:val="00FA1266"/>
    <w:rsid w:val="00FA1886"/>
    <w:rsid w:val="00FA2D08"/>
    <w:rsid w:val="00FA3E2D"/>
    <w:rsid w:val="00FA556C"/>
    <w:rsid w:val="00FA76C3"/>
    <w:rsid w:val="00FB18F5"/>
    <w:rsid w:val="00FB36FA"/>
    <w:rsid w:val="00FB5245"/>
    <w:rsid w:val="00FB554E"/>
    <w:rsid w:val="00FB6B0C"/>
    <w:rsid w:val="00FC1192"/>
    <w:rsid w:val="00FC2A9C"/>
    <w:rsid w:val="00FC2FF7"/>
    <w:rsid w:val="00FC6E07"/>
    <w:rsid w:val="00FC70DC"/>
    <w:rsid w:val="00FD2453"/>
    <w:rsid w:val="00FD275F"/>
    <w:rsid w:val="00FD2CF8"/>
    <w:rsid w:val="00FD3EDE"/>
    <w:rsid w:val="00FD5D9C"/>
    <w:rsid w:val="00FD5E71"/>
    <w:rsid w:val="00FD6232"/>
    <w:rsid w:val="00FD633C"/>
    <w:rsid w:val="00FE106D"/>
    <w:rsid w:val="00FE251B"/>
    <w:rsid w:val="00FE7740"/>
    <w:rsid w:val="00FF27C6"/>
    <w:rsid w:val="00FF2B34"/>
    <w:rsid w:val="00FF45C3"/>
    <w:rsid w:val="0720EE30"/>
    <w:rsid w:val="0C1057A6"/>
    <w:rsid w:val="185D95A9"/>
    <w:rsid w:val="2118A282"/>
    <w:rsid w:val="22B472E3"/>
    <w:rsid w:val="2C85F4CB"/>
    <w:rsid w:val="36DCD205"/>
    <w:rsid w:val="378CCCF9"/>
    <w:rsid w:val="380686CF"/>
    <w:rsid w:val="3F6F73E8"/>
    <w:rsid w:val="4642D525"/>
    <w:rsid w:val="4E3CD1E9"/>
    <w:rsid w:val="57F132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8B680B8-8A81-4E68-9F7B-6A4673CB7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uiPriority w:val="9"/>
    <w:rsid w:val="00446EA0"/>
    <w:rPr>
      <w:rFonts w:ascii="Arial" w:hAnsi="Arial"/>
      <w:sz w:val="36"/>
      <w:lang w:eastAsia="en-US"/>
    </w:rPr>
  </w:style>
  <w:style w:type="character" w:customStyle="1" w:styleId="Heading2Char">
    <w:name w:val="Heading 2 Char"/>
    <w:basedOn w:val="DefaultParagraphFont"/>
    <w:link w:val="Heading2"/>
    <w:rsid w:val="00220E3D"/>
    <w:rPr>
      <w:rFonts w:ascii="Arial" w:hAnsi="Arial"/>
      <w:sz w:val="32"/>
      <w:lang w:eastAsia="en-US"/>
    </w:rPr>
  </w:style>
  <w:style w:type="character" w:styleId="CommentReference">
    <w:name w:val="annotation reference"/>
    <w:basedOn w:val="DefaultParagraphFont"/>
    <w:qFormat/>
    <w:rsid w:val="00653F20"/>
    <w:rPr>
      <w:sz w:val="16"/>
      <w:szCs w:val="16"/>
    </w:rPr>
  </w:style>
  <w:style w:type="paragraph" w:styleId="CommentText">
    <w:name w:val="annotation text"/>
    <w:basedOn w:val="Normal"/>
    <w:link w:val="CommentTextChar"/>
    <w:uiPriority w:val="99"/>
    <w:qFormat/>
    <w:rsid w:val="00653F20"/>
  </w:style>
  <w:style w:type="character" w:customStyle="1" w:styleId="CommentTextChar">
    <w:name w:val="Comment Text Char"/>
    <w:basedOn w:val="DefaultParagraphFont"/>
    <w:link w:val="CommentText"/>
    <w:uiPriority w:val="99"/>
    <w:qFormat/>
    <w:rsid w:val="00653F20"/>
    <w:rPr>
      <w:lang w:eastAsia="en-US"/>
    </w:rPr>
  </w:style>
  <w:style w:type="paragraph" w:styleId="CommentSubject">
    <w:name w:val="annotation subject"/>
    <w:basedOn w:val="CommentText"/>
    <w:next w:val="CommentText"/>
    <w:link w:val="CommentSubjectChar"/>
    <w:rsid w:val="00653F20"/>
    <w:rPr>
      <w:b/>
      <w:bCs/>
    </w:rPr>
  </w:style>
  <w:style w:type="character" w:customStyle="1" w:styleId="CommentSubjectChar">
    <w:name w:val="Comment Subject Char"/>
    <w:basedOn w:val="CommentTextChar"/>
    <w:link w:val="CommentSubject"/>
    <w:rsid w:val="00653F20"/>
    <w:rPr>
      <w:b/>
      <w:bCs/>
      <w:lang w:eastAsia="en-US"/>
    </w:rPr>
  </w:style>
  <w:style w:type="paragraph" w:styleId="ListParagraph">
    <w:name w:val="List Paragraph"/>
    <w:basedOn w:val="Normal"/>
    <w:uiPriority w:val="34"/>
    <w:qFormat/>
    <w:rsid w:val="006614FB"/>
    <w:pPr>
      <w:ind w:left="720"/>
      <w:contextualSpacing/>
    </w:pPr>
  </w:style>
  <w:style w:type="table" w:styleId="TableGrid">
    <w:name w:val="Table Grid"/>
    <w:basedOn w:val="TableNormal"/>
    <w:uiPriority w:val="39"/>
    <w:qFormat/>
    <w:rsid w:val="00661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8125A3"/>
    <w:pPr>
      <w:numPr>
        <w:numId w:val="12"/>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201E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1E63"/>
    <w:rPr>
      <w:rFonts w:ascii="Arial" w:eastAsia="MS Mincho" w:hAnsi="Arial"/>
      <w:szCs w:val="24"/>
    </w:rPr>
  </w:style>
  <w:style w:type="character" w:customStyle="1" w:styleId="B2Char">
    <w:name w:val="B2 Char"/>
    <w:link w:val="B2"/>
    <w:qFormat/>
    <w:rsid w:val="00B86435"/>
    <w:rPr>
      <w:lang w:eastAsia="en-US"/>
    </w:rPr>
  </w:style>
  <w:style w:type="character" w:styleId="Mention">
    <w:name w:val="Mention"/>
    <w:basedOn w:val="DefaultParagraphFont"/>
    <w:uiPriority w:val="99"/>
    <w:unhideWhenUsed/>
    <w:rsid w:val="0016561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5AIRPNAIUNRU-859666464-13221</_dlc_DocId>
    <_dlc_DocIdUrl xmlns="71c5aaf6-e6ce-465b-b873-5148d2a4c105">
      <Url>https://nokia.sharepoint.com/sites/c5g/e2earch/_layouts/15/DocIdRedir.aspx?ID=5AIRPNAIUNRU-859666464-13221</Url>
      <Description>5AIRPNAIUNRU-859666464-13221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BD48999-B522-49CB-BEF5-30BD0DE6F34A}">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1729</TotalTime>
  <Pages>7</Pages>
  <Words>2960</Words>
  <Characters>23980</Characters>
  <Application>Microsoft Office Word</Application>
  <DocSecurity>0</DocSecurity>
  <Lines>199</Lines>
  <Paragraphs>53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26887</CharactersWithSpaces>
  <SharedDoc>false</SharedDoc>
  <HyperlinkBase/>
  <HLinks>
    <vt:vector size="12" baseType="variant">
      <vt:variant>
        <vt:i4>6553628</vt:i4>
      </vt:variant>
      <vt:variant>
        <vt:i4>3</vt:i4>
      </vt:variant>
      <vt:variant>
        <vt:i4>0</vt:i4>
      </vt:variant>
      <vt:variant>
        <vt:i4>5</vt:i4>
      </vt:variant>
      <vt:variant>
        <vt:lpwstr>mailto:esa.malkamaki@nokia.com</vt:lpwstr>
      </vt:variant>
      <vt:variant>
        <vt:lpwstr/>
      </vt:variant>
      <vt:variant>
        <vt:i4>6553628</vt:i4>
      </vt:variant>
      <vt:variant>
        <vt:i4>0</vt:i4>
      </vt:variant>
      <vt:variant>
        <vt:i4>0</vt:i4>
      </vt:variant>
      <vt:variant>
        <vt:i4>5</vt:i4>
      </vt:variant>
      <vt:variant>
        <vt:lpwstr>mailto:esa.malkamaki@nokia.com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1222</cp:revision>
  <dcterms:created xsi:type="dcterms:W3CDTF">2016-08-13T08:53:00Z</dcterms:created>
  <dcterms:modified xsi:type="dcterms:W3CDTF">2023-02-16T08:56:00Z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59c66c93-9708-49d6-b0bd-8282575c3421</vt:lpwstr>
  </property>
</Properties>
</file>